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D097E" w14:textId="77777777"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2057C" w14:textId="77777777" w:rsidR="005A4539" w:rsidRPr="007C6D27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 w:rsidRPr="007C6D2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6069304D" w14:textId="77777777" w:rsidR="005A4539" w:rsidRPr="007C6D27" w:rsidRDefault="005A4539" w:rsidP="00803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BC586B" w:rsidRPr="00BC586B">
        <w:rPr>
          <w:rFonts w:ascii="Times New Roman" w:hAnsi="Times New Roman" w:cs="Times New Roman"/>
          <w:sz w:val="24"/>
          <w:szCs w:val="24"/>
        </w:rPr>
        <w:t>«</w:t>
      </w:r>
      <w:r w:rsidR="00803A47" w:rsidRPr="008569AB">
        <w:rPr>
          <w:rFonts w:ascii="Times New Roman" w:hAnsi="Times New Roman" w:cs="Times New Roman"/>
          <w:sz w:val="24"/>
          <w:szCs w:val="24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803A47" w:rsidRPr="008569AB">
        <w:rPr>
          <w:rFonts w:ascii="Times New Roman" w:hAnsi="Times New Roman" w:cs="Times New Roman"/>
          <w:sz w:val="24"/>
          <w:szCs w:val="24"/>
        </w:rPr>
        <w:br/>
        <w:t>в жилое помещение</w:t>
      </w:r>
      <w:r w:rsidR="00BC586B" w:rsidRPr="008569AB">
        <w:rPr>
          <w:rFonts w:ascii="Times New Roman" w:hAnsi="Times New Roman" w:cs="Times New Roman"/>
          <w:sz w:val="24"/>
          <w:szCs w:val="24"/>
        </w:rPr>
        <w:t>»</w:t>
      </w:r>
    </w:p>
    <w:p w14:paraId="3E6ED40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C943D9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03CA8DD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6CF46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14:paraId="25EA719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15954A" w14:textId="4CBDD54F" w:rsidR="005A4539" w:rsidRPr="0097005D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="001C2F7A" w:rsidRPr="000506C7">
        <w:rPr>
          <w:rFonts w:ascii="Times New Roman" w:hAnsi="Times New Roman" w:cs="Times New Roman"/>
          <w:b w:val="0"/>
          <w:sz w:val="24"/>
          <w:szCs w:val="24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0506C7">
        <w:rPr>
          <w:rFonts w:ascii="Times New Roman" w:hAnsi="Times New Roman" w:cs="Times New Roman"/>
          <w:b w:val="0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</w:t>
      </w:r>
      <w:r w:rsidRPr="001C2F7A">
        <w:rPr>
          <w:rFonts w:ascii="Times New Roman" w:hAnsi="Times New Roman" w:cs="Times New Roman"/>
          <w:b w:val="0"/>
          <w:sz w:val="24"/>
          <w:szCs w:val="24"/>
        </w:rPr>
        <w:t xml:space="preserve"> органом местного сам</w:t>
      </w:r>
      <w:r w:rsidR="0097005D">
        <w:rPr>
          <w:rFonts w:ascii="Times New Roman" w:hAnsi="Times New Roman" w:cs="Times New Roman"/>
          <w:b w:val="0"/>
          <w:sz w:val="24"/>
          <w:szCs w:val="24"/>
        </w:rPr>
        <w:t xml:space="preserve">оуправления при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приеме документов и выдаче уведомлений о переводе или об отказе в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>переводе</w:t>
      </w:r>
      <w:proofErr w:type="gramEnd"/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t xml:space="preserve"> жилого помещения в нежилое помещение или нежилого помещения </w:t>
      </w:r>
      <w:r w:rsidR="0097005D" w:rsidRPr="0097005D"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</w:t>
      </w:r>
      <w:r w:rsidRPr="0097005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D0D0F07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063C89" w14:textId="62EC2E10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D2811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06D4EB" w14:textId="77777777" w:rsidR="000F5B0F" w:rsidRPr="000506C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="000F5B0F" w:rsidRPr="000506C7">
        <w:rPr>
          <w:rFonts w:ascii="Times New Roman" w:hAnsi="Times New Roman" w:cs="Times New Roman"/>
          <w:sz w:val="24"/>
          <w:szCs w:val="24"/>
        </w:rPr>
        <w:t>являющиеся собственниками соответствующего помещения.</w:t>
      </w:r>
    </w:p>
    <w:p w14:paraId="0722EC7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6C7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14:paraId="61D5D0A4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B20DC0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63C6675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77B10D" w14:textId="36B5138F"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BE6020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Дмитриевский сельсовет </w:t>
      </w:r>
      <w:proofErr w:type="spellStart"/>
      <w:r w:rsidR="00BE602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E602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14:paraId="03D012E6" w14:textId="51949D09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Почтовый адр</w:t>
      </w:r>
      <w:r w:rsidR="00BE6020">
        <w:rPr>
          <w:rFonts w:ascii="Times New Roman" w:hAnsi="Times New Roman" w:cs="Times New Roman"/>
          <w:sz w:val="24"/>
          <w:szCs w:val="24"/>
        </w:rPr>
        <w:t xml:space="preserve">ес: 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461446 Оренбургская область </w:t>
      </w:r>
      <w:proofErr w:type="spellStart"/>
      <w:r w:rsidR="00BE6020" w:rsidRPr="00BE6020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="00BE6020" w:rsidRPr="00BE6020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 xml:space="preserve">  ул. Центральная д.2 кв.8</w:t>
      </w:r>
    </w:p>
    <w:p w14:paraId="6071A67E" w14:textId="5582F2F8"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</w:t>
      </w:r>
      <w:r w:rsidR="00BE6020">
        <w:rPr>
          <w:rFonts w:ascii="Times New Roman" w:hAnsi="Times New Roman" w:cs="Times New Roman"/>
          <w:sz w:val="24"/>
          <w:szCs w:val="24"/>
        </w:rPr>
        <w:t>правления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020">
        <w:rPr>
          <w:rFonts w:ascii="Times New Roman" w:hAnsi="Times New Roman" w:cs="Times New Roman"/>
          <w:sz w:val="24"/>
          <w:szCs w:val="24"/>
          <w:lang w:val="en-US"/>
        </w:rPr>
        <w:t>dmsovet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>2010@</w:t>
      </w:r>
      <w:proofErr w:type="spellStart"/>
      <w:r w:rsidR="00BE602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BE6020" w:rsidRPr="00BE60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E60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30D1EAC" w14:textId="3DFA8DC4"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</w:t>
      </w:r>
      <w:r w:rsidR="00BE6020">
        <w:rPr>
          <w:rFonts w:ascii="Times New Roman" w:hAnsi="Times New Roman" w:cs="Times New Roman"/>
          <w:sz w:val="24"/>
          <w:szCs w:val="24"/>
        </w:rPr>
        <w:t>управления:</w:t>
      </w:r>
      <w:r w:rsidR="00BE6020" w:rsidRPr="00BE6020">
        <w:t xml:space="preserve"> </w:t>
      </w:r>
      <w:r w:rsidR="00BE6020" w:rsidRPr="00BE6020">
        <w:rPr>
          <w:rFonts w:ascii="Times New Roman" w:hAnsi="Times New Roman" w:cs="Times New Roman"/>
          <w:sz w:val="24"/>
          <w:szCs w:val="24"/>
        </w:rPr>
        <w:t>dmitsov.ucoz.ru</w:t>
      </w:r>
    </w:p>
    <w:p w14:paraId="295E595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14:paraId="23973D6D" w14:textId="3AD9D40A" w:rsidR="005A4539" w:rsidRPr="00BE6020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BE6020">
        <w:rPr>
          <w:rFonts w:ascii="Times New Roman" w:hAnsi="Times New Roman" w:cs="Times New Roman"/>
          <w:sz w:val="24"/>
          <w:szCs w:val="24"/>
        </w:rPr>
        <w:t xml:space="preserve">- четверг: </w:t>
      </w:r>
      <w:r w:rsidR="00BE602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 9-00 </w:t>
      </w:r>
      <w:r w:rsidR="00BE6020">
        <w:rPr>
          <w:rFonts w:ascii="Times New Roman" w:hAnsi="Times New Roman" w:cs="Times New Roman"/>
          <w:sz w:val="24"/>
          <w:szCs w:val="24"/>
        </w:rPr>
        <w:t xml:space="preserve">до 17-00 </w:t>
      </w:r>
    </w:p>
    <w:p w14:paraId="7C1C33A5" w14:textId="5AEF24CB" w:rsidR="005A4539" w:rsidRPr="007C6D27" w:rsidRDefault="00BE602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9-00 до 16-00</w:t>
      </w:r>
    </w:p>
    <w:p w14:paraId="60F631DB" w14:textId="59F73110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BE6020">
        <w:rPr>
          <w:rFonts w:ascii="Times New Roman" w:hAnsi="Times New Roman" w:cs="Times New Roman"/>
          <w:sz w:val="24"/>
          <w:szCs w:val="24"/>
        </w:rPr>
        <w:t>перерыв: с 12-30 до  14-00</w:t>
      </w:r>
    </w:p>
    <w:p w14:paraId="5FE39492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14:paraId="38C7821A" w14:textId="15634618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BE6020">
        <w:rPr>
          <w:rFonts w:ascii="Times New Roman" w:hAnsi="Times New Roman" w:cs="Times New Roman"/>
          <w:sz w:val="24"/>
          <w:szCs w:val="24"/>
        </w:rPr>
        <w:t xml:space="preserve">нтернет»: </w:t>
      </w:r>
      <w:r w:rsidR="00BE6020" w:rsidRPr="00BE6020">
        <w:rPr>
          <w:rFonts w:ascii="Times New Roman" w:hAnsi="Times New Roman" w:cs="Times New Roman"/>
          <w:sz w:val="24"/>
          <w:szCs w:val="24"/>
        </w:rPr>
        <w:t>dmitsov.ucoz.ru</w:t>
      </w:r>
      <w:r w:rsidRPr="007C6D27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14:paraId="58D6E9D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14:paraId="47D611D5" w14:textId="1C84BC72" w:rsidR="005A4539" w:rsidRPr="007C6D27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</w:t>
      </w:r>
      <w:r w:rsidRPr="007C6D27">
        <w:rPr>
          <w:rFonts w:ascii="Times New Roman" w:hAnsi="Times New Roman" w:cs="Times New Roman"/>
          <w:sz w:val="24"/>
          <w:szCs w:val="24"/>
        </w:rPr>
        <w:lastRenderedPageBreak/>
        <w:t>взаимодействии заключ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>
        <w:rPr>
          <w:rFonts w:ascii="Times New Roman" w:hAnsi="Times New Roman" w:cs="Times New Roman"/>
          <w:sz w:val="24"/>
          <w:szCs w:val="24"/>
        </w:rPr>
        <w:t xml:space="preserve"> </w:t>
      </w:r>
      <w:r w:rsidR="008063CF" w:rsidRPr="007C6D27">
        <w:rPr>
          <w:rFonts w:ascii="Times New Roman" w:hAnsi="Times New Roman" w:cs="Times New Roman"/>
          <w:sz w:val="24"/>
          <w:szCs w:val="24"/>
        </w:rPr>
        <w:t>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>
        <w:rPr>
          <w:rFonts w:ascii="Times New Roman" w:hAnsi="Times New Roman" w:cs="Times New Roman"/>
          <w:sz w:val="24"/>
          <w:szCs w:val="24"/>
        </w:rPr>
        <w:t xml:space="preserve">оуправления </w:t>
      </w:r>
      <w:proofErr w:type="gramEnd"/>
    </w:p>
    <w:p w14:paraId="7A76F6B6" w14:textId="2B2BC794" w:rsidR="00BE6020" w:rsidRPr="007C6D27" w:rsidRDefault="005A4539" w:rsidP="00BE60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7C6D27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BE6020">
        <w:rPr>
          <w:rFonts w:ascii="Times New Roman" w:hAnsi="Times New Roman" w:cs="Times New Roman"/>
          <w:sz w:val="24"/>
          <w:szCs w:val="24"/>
        </w:rPr>
        <w:t xml:space="preserve"> </w:t>
      </w:r>
      <w:r w:rsidR="00BE6020" w:rsidRPr="00BE6020">
        <w:rPr>
          <w:rFonts w:ascii="Times New Roman" w:hAnsi="Times New Roman" w:cs="Times New Roman"/>
          <w:sz w:val="24"/>
          <w:szCs w:val="24"/>
        </w:rPr>
        <w:t xml:space="preserve">информационных стендах </w:t>
      </w:r>
      <w:r w:rsidR="00BE6020">
        <w:rPr>
          <w:rFonts w:ascii="Times New Roman" w:hAnsi="Times New Roman" w:cs="Times New Roman"/>
          <w:sz w:val="24"/>
          <w:szCs w:val="24"/>
        </w:rPr>
        <w:t>администрации Дмитриевского сельсовета.</w:t>
      </w:r>
    </w:p>
    <w:p w14:paraId="40E39842" w14:textId="486354A9"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54E46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14:paraId="31CC429A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14:paraId="0423E47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14:paraId="7001616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14:paraId="0001BB8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14:paraId="5D8301A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14:paraId="05E44470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14:paraId="21221DF5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14:paraId="34E40C5B" w14:textId="499433E3" w:rsidR="005A4539" w:rsidRPr="000A4DD2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C6D27">
        <w:t>9. Информация о муниципальной услуге, в том числе о ходе ее предоставления, может быть получена по телефону</w:t>
      </w:r>
      <w:r w:rsidR="00BE6020">
        <w:t xml:space="preserve"> 8(35331) 26-6-42</w:t>
      </w:r>
      <w:r w:rsidRPr="007C6D27">
        <w:t>, а также</w:t>
      </w:r>
      <w:r w:rsidRPr="007C6D27">
        <w:rPr>
          <w:rFonts w:eastAsiaTheme="minorHAnsi"/>
          <w:lang w:eastAsia="en-US"/>
        </w:rPr>
        <w:t xml:space="preserve"> в электронной форме</w:t>
      </w:r>
      <w:r w:rsidRPr="007C6D27">
        <w:t xml:space="preserve"> </w:t>
      </w:r>
      <w:r w:rsidR="00D1660D">
        <w:rPr>
          <w:rFonts w:eastAsiaTheme="minorHAnsi"/>
          <w:lang w:eastAsia="en-US"/>
        </w:rPr>
        <w:t xml:space="preserve">через </w:t>
      </w:r>
      <w:r w:rsidR="000A4DD2" w:rsidRPr="002C1002"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 w:rsidR="000A4DD2" w:rsidRPr="002C1002">
        <w:t xml:space="preserve">– </w:t>
      </w:r>
      <w:r w:rsidR="000A4DD2" w:rsidRPr="002C1002">
        <w:rPr>
          <w:lang w:eastAsia="en-US"/>
        </w:rPr>
        <w:t>Портал).</w:t>
      </w:r>
    </w:p>
    <w:p w14:paraId="2BBADC6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</w:pPr>
      <w:r w:rsidRPr="007C6D27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14:paraId="3AA6DB2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E321853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52DBE19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B76D0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2DB9F28A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A5DF7" w14:textId="771CA594" w:rsidR="005A4539" w:rsidRPr="0097005D" w:rsidRDefault="005A4539" w:rsidP="005A4539">
      <w:pPr>
        <w:autoSpaceDE w:val="0"/>
        <w:autoSpaceDN w:val="0"/>
        <w:adjustRightInd w:val="0"/>
        <w:ind w:firstLine="567"/>
        <w:jc w:val="both"/>
      </w:pPr>
      <w:r w:rsidRPr="007C6D27">
        <w:t xml:space="preserve">10. Наименование муниципальной услуги: </w:t>
      </w:r>
      <w:r w:rsidR="0097005D" w:rsidRPr="001C2F7A">
        <w:t>«</w:t>
      </w:r>
      <w:r w:rsidR="0097005D" w:rsidRPr="0097005D"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14:paraId="2A13B1A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14:paraId="50936D9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DF5753" w14:textId="77777777" w:rsidR="005A4539" w:rsidRPr="0032444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444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0D25EA77" w14:textId="77777777" w:rsidR="005A4539" w:rsidRPr="00324444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08C82" w14:textId="5FC39104" w:rsidR="005A4539" w:rsidRPr="00324444" w:rsidRDefault="005A4539" w:rsidP="005A4539">
      <w:pPr>
        <w:ind w:firstLine="709"/>
        <w:jc w:val="both"/>
      </w:pPr>
      <w:r w:rsidRPr="00324444">
        <w:t>12. Муниципальная услуга предоставляется органом местно</w:t>
      </w:r>
      <w:r w:rsidR="009171FC" w:rsidRPr="00324444">
        <w:t xml:space="preserve">го самоуправления </w:t>
      </w:r>
      <w:r w:rsidR="00BE6020">
        <w:t xml:space="preserve">Администрация муниципального образования Дмитриевский сельсовет </w:t>
      </w:r>
      <w:proofErr w:type="spellStart"/>
      <w:r w:rsidR="00BE6020">
        <w:t>Сакмарского</w:t>
      </w:r>
      <w:proofErr w:type="spellEnd"/>
      <w:r w:rsidR="00BE6020">
        <w:t xml:space="preserve"> района Оренбургской области </w:t>
      </w:r>
      <w:r w:rsidRPr="00324444">
        <w:t>(далее – орган местного самоуправления).</w:t>
      </w:r>
    </w:p>
    <w:p w14:paraId="643B1052" w14:textId="77777777" w:rsidR="005A4539" w:rsidRPr="00324444" w:rsidRDefault="005A4539" w:rsidP="005A4539">
      <w:pPr>
        <w:ind w:firstLine="709"/>
        <w:jc w:val="both"/>
      </w:pPr>
      <w:r w:rsidRPr="00324444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14:paraId="48EE035D" w14:textId="77777777" w:rsidR="005A4539" w:rsidRPr="00324444" w:rsidRDefault="005A4539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324444">
        <w:rPr>
          <w:rFonts w:eastAsiaTheme="minorHAnsi"/>
          <w:lang w:eastAsia="en-US"/>
        </w:rPr>
        <w:t xml:space="preserve"> области</w:t>
      </w:r>
      <w:r w:rsidRPr="00324444">
        <w:rPr>
          <w:rFonts w:eastAsiaTheme="minorHAnsi"/>
          <w:lang w:eastAsia="en-US"/>
        </w:rPr>
        <w:t>;</w:t>
      </w:r>
    </w:p>
    <w:p w14:paraId="7D671628" w14:textId="209CB9E2" w:rsidR="00225F15" w:rsidRPr="00324444" w:rsidRDefault="00225F15" w:rsidP="00225F15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324444">
        <w:rPr>
          <w:rFonts w:eastAsiaTheme="minorHAnsi"/>
          <w:lang w:eastAsia="en-US"/>
        </w:rPr>
        <w:br/>
        <w:t>по Оренбургской области</w:t>
      </w:r>
      <w:r w:rsidR="009F6011">
        <w:rPr>
          <w:rFonts w:eastAsiaTheme="minorHAnsi"/>
          <w:lang w:eastAsia="en-US"/>
        </w:rPr>
        <w:t>»</w:t>
      </w:r>
      <w:r w:rsidRPr="00324444">
        <w:rPr>
          <w:rFonts w:eastAsiaTheme="minorHAnsi"/>
          <w:lang w:eastAsia="en-US"/>
        </w:rPr>
        <w:t>;</w:t>
      </w:r>
    </w:p>
    <w:p w14:paraId="107F1C97" w14:textId="3C872E74" w:rsidR="00CD1F9F" w:rsidRPr="00324444" w:rsidRDefault="00F64051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Министерство культуры и внешних связей Оренбургской области;</w:t>
      </w:r>
    </w:p>
    <w:p w14:paraId="28DB089F" w14:textId="253BFA26" w:rsidR="009171FC" w:rsidRPr="00324444" w:rsidRDefault="00BC20A7" w:rsidP="005A4539">
      <w:pPr>
        <w:ind w:firstLine="709"/>
        <w:jc w:val="both"/>
        <w:rPr>
          <w:rFonts w:eastAsiaTheme="minorHAnsi"/>
          <w:lang w:eastAsia="en-US"/>
        </w:rPr>
      </w:pPr>
      <w:r w:rsidRPr="00324444"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324444">
        <w:rPr>
          <w:rFonts w:eastAsiaTheme="minorHAnsi"/>
          <w:lang w:eastAsia="en-US"/>
        </w:rPr>
        <w:t>;</w:t>
      </w:r>
    </w:p>
    <w:p w14:paraId="7BDDE9D2" w14:textId="799D5FD2" w:rsidR="00E92E15" w:rsidRPr="00324444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14:paraId="73B0A466" w14:textId="7251ABCB" w:rsidR="005141C6" w:rsidRPr="00324444" w:rsidRDefault="005141C6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24444">
        <w:rPr>
          <w:rFonts w:eastAsiaTheme="minorHAnsi"/>
          <w:lang w:eastAsia="en-US"/>
        </w:rPr>
        <w:t xml:space="preserve">МФЦ (при наличии Соглашения </w:t>
      </w:r>
      <w:r w:rsidRPr="00324444">
        <w:t>о взаимодействии</w:t>
      </w:r>
      <w:r w:rsidR="009E2FC0">
        <w:rPr>
          <w:rFonts w:eastAsiaTheme="minorHAnsi"/>
          <w:lang w:eastAsia="en-US"/>
        </w:rPr>
        <w:t>):</w:t>
      </w:r>
    </w:p>
    <w:p w14:paraId="41C1611B" w14:textId="28BBF531" w:rsidR="005141C6" w:rsidRPr="007C6D27" w:rsidRDefault="009E2FC0" w:rsidP="009171FC">
      <w:pPr>
        <w:ind w:firstLine="709"/>
        <w:jc w:val="both"/>
      </w:pPr>
      <w:r w:rsidRPr="009E2FC0">
        <w:lastRenderedPageBreak/>
        <w:t xml:space="preserve">муниципальное бюджетное учреждение </w:t>
      </w:r>
      <w:proofErr w:type="spellStart"/>
      <w:r w:rsidRPr="009E2FC0">
        <w:t>Сакмарского</w:t>
      </w:r>
      <w:proofErr w:type="spellEnd"/>
      <w:r w:rsidRPr="009E2FC0">
        <w:t xml:space="preserve"> района Оренбургской области «Многофункциональный центр по оказанию государственных и муниципальных услуг» (далее МФЦ </w:t>
      </w:r>
      <w:proofErr w:type="spellStart"/>
      <w:r w:rsidRPr="009E2FC0">
        <w:t>Сакмарского</w:t>
      </w:r>
      <w:proofErr w:type="spellEnd"/>
      <w:r w:rsidRPr="009E2FC0">
        <w:t xml:space="preserve"> района)</w:t>
      </w:r>
    </w:p>
    <w:p w14:paraId="32B723C6" w14:textId="4E80A226" w:rsidR="005A4539" w:rsidRPr="007C6D27" w:rsidRDefault="005A4539" w:rsidP="005A4539">
      <w:pPr>
        <w:ind w:firstLine="709"/>
        <w:jc w:val="both"/>
      </w:pPr>
      <w:r w:rsidRPr="007C6D27">
        <w:t>14. При</w:t>
      </w:r>
      <w:r w:rsidR="000E4C4D">
        <w:t>ё</w:t>
      </w:r>
      <w:r w:rsidRPr="007C6D27"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9E2FC0">
        <w:t>администрации Дмитриевского сельсовета</w:t>
      </w:r>
      <w:r w:rsidRPr="007C6D27">
        <w:t>.</w:t>
      </w:r>
    </w:p>
    <w:p w14:paraId="6A2D8391" w14:textId="77777777" w:rsidR="005A4539" w:rsidRPr="007C6D2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14:paraId="6F1D4BE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F500C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14:paraId="3F2ADC6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574C83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</w:pPr>
      <w:r w:rsidRPr="007C6D27">
        <w:t>16. Результатом предоставления муниципальной услуги является:</w:t>
      </w:r>
    </w:p>
    <w:p w14:paraId="321F34A7" w14:textId="77777777" w:rsidR="005A4539" w:rsidRPr="003561F9" w:rsidRDefault="003561F9" w:rsidP="005A4539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>перевод жилого (нежилого) помещения в нежилое (жилое) помещение</w:t>
      </w:r>
      <w:r w:rsidR="005A4539" w:rsidRPr="003561F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E1799A" w14:textId="17C3D73A" w:rsidR="005A4539" w:rsidRDefault="005A4539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1F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3561F9" w:rsidRPr="003561F9">
        <w:rPr>
          <w:rFonts w:ascii="Times New Roman" w:hAnsi="Times New Roman" w:cs="Times New Roman"/>
          <w:sz w:val="24"/>
          <w:szCs w:val="24"/>
        </w:rPr>
        <w:t>в переводе жилого (нежилого) помещения в нежилое (жилое) помещение.</w:t>
      </w:r>
    </w:p>
    <w:p w14:paraId="46D648AD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C1002">
        <w:t>Заявителю в качестве результата предоставления услуги обеспечивается по его выбору возможность получения:</w:t>
      </w:r>
    </w:p>
    <w:p w14:paraId="25AEFA01" w14:textId="77777777" w:rsidR="00E76A05" w:rsidRPr="002C1002" w:rsidRDefault="00E76A05" w:rsidP="00E76A05">
      <w:pPr>
        <w:widowControl w:val="0"/>
        <w:autoSpaceDE w:val="0"/>
        <w:autoSpaceDN w:val="0"/>
        <w:ind w:firstLine="709"/>
        <w:contextualSpacing/>
        <w:jc w:val="both"/>
      </w:pPr>
      <w:r w:rsidRPr="002C1002">
        <w:t>1) В случае подачи заявления в электронной форме через Портал:</w:t>
      </w:r>
    </w:p>
    <w:p w14:paraId="44B9B415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14:paraId="233E5A8E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14:paraId="2A24B3A8" w14:textId="77777777" w:rsidR="00E76A05" w:rsidRPr="002C100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</w:pPr>
      <w:r w:rsidRPr="002C1002">
        <w:t>В случае подачи заявления через МФЦ (при наличии Соглашения):</w:t>
      </w:r>
    </w:p>
    <w:p w14:paraId="5D0D051A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14:paraId="5789A4D0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14:paraId="5684AEC1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C1002">
        <w:t>3) В случае подачи заявления лично в орган (организацию):</w:t>
      </w:r>
    </w:p>
    <w:p w14:paraId="3B31113C" w14:textId="77777777" w:rsidR="00E76A05" w:rsidRPr="002C1002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 w:rsidRPr="002C1002">
        <w:t xml:space="preserve">электронного документа, подписанного уполномоченным должностным лицом </w:t>
      </w:r>
      <w:r w:rsidRPr="002C1002">
        <w:br/>
        <w:t>с использованием квалифицированной электронной подписи;</w:t>
      </w:r>
    </w:p>
    <w:p w14:paraId="646EEC95" w14:textId="77777777" w:rsidR="00E76A05" w:rsidRPr="00294E6D" w:rsidRDefault="00E76A05" w:rsidP="00E76A0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 w:rsidRPr="002C1002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14:paraId="0E76FC67" w14:textId="77777777" w:rsidR="00E76A05" w:rsidRPr="00294E6D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48384" w14:textId="77777777" w:rsidR="00E76A05" w:rsidRPr="007C6D27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02CFE8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14:paraId="1BEEAB49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DC53F" w14:textId="6DFF75A5"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AC0243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7D0FCC" w:rsidRPr="009E2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48</w:t>
      </w:r>
      <w:r w:rsidRPr="009E2F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дней</w:t>
      </w:r>
      <w:r w:rsidR="00710558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дня представления</w:t>
      </w:r>
      <w:r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услуги.</w:t>
      </w:r>
      <w:r w:rsidR="002202DE" w:rsidRPr="00EA25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14:paraId="2CF4BE6E" w14:textId="77777777" w:rsidR="005A4539" w:rsidRPr="007C6D27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3A52CF" w14:textId="77777777" w:rsidR="005A4539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E07A34E" w14:textId="77777777" w:rsidR="00D4664E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F759A60" w14:textId="77777777"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DB0493D" w14:textId="77777777"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EF6865F" w14:textId="77777777" w:rsidR="008022BA" w:rsidRDefault="008022B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56109FC2" w14:textId="77777777" w:rsidR="00D4664E" w:rsidRPr="007C6D27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C87A8AB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14:paraId="4B5E56F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3A9645" w14:textId="77777777"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14:paraId="4BA3C7C8" w14:textId="77777777" w:rsidR="005A4539" w:rsidRPr="007C6D27" w:rsidRDefault="005A4539" w:rsidP="005A4539">
      <w:pPr>
        <w:ind w:firstLine="720"/>
        <w:jc w:val="both"/>
      </w:pPr>
      <w:r w:rsidRPr="007C6D27">
        <w:t>1) Конституцией Российской Федерации («Российская газета», 25.12.1993, № 237);</w:t>
      </w:r>
    </w:p>
    <w:p w14:paraId="65342117" w14:textId="28A48C80" w:rsidR="005A4539" w:rsidRPr="007C6D27" w:rsidRDefault="005A4539" w:rsidP="005A4539">
      <w:pPr>
        <w:ind w:firstLine="720"/>
        <w:jc w:val="both"/>
      </w:pPr>
      <w:r w:rsidRPr="007C6D27">
        <w:t xml:space="preserve">2) </w:t>
      </w:r>
      <w:r w:rsidR="004C22AE">
        <w:t>Жилищным</w:t>
      </w:r>
      <w:r w:rsidR="003561F9" w:rsidRPr="003561F9">
        <w:t xml:space="preserve"> кодекс</w:t>
      </w:r>
      <w:r w:rsidR="004C22AE">
        <w:t>ом</w:t>
      </w:r>
      <w:r w:rsidR="003561F9" w:rsidRPr="003561F9">
        <w:t xml:space="preserve"> Российской Федерации от 29.12.2004 № 188-Ф</w:t>
      </w:r>
      <w:r w:rsidR="00256AD0">
        <w:t>З («Собрание законодательства Российской Федерации</w:t>
      </w:r>
      <w:r w:rsidR="003561F9" w:rsidRPr="003561F9">
        <w:t>», 03.01.2005, № 1 (часть 1), ст. 14, «Российская газета», 12.01.2005, № 1, «Парламентская газета», 15.01.2005, № 7 - 8)</w:t>
      </w:r>
      <w:r w:rsidRPr="007C6D27">
        <w:t>;</w:t>
      </w:r>
    </w:p>
    <w:p w14:paraId="1BE65C9A" w14:textId="110322EB" w:rsidR="005A4539" w:rsidRDefault="005A4539" w:rsidP="005A4539">
      <w:pPr>
        <w:ind w:firstLine="720"/>
        <w:jc w:val="both"/>
      </w:pPr>
      <w:r w:rsidRPr="007C6D27">
        <w:t xml:space="preserve">3) </w:t>
      </w:r>
      <w:r w:rsidR="004C22AE">
        <w:t>Гражданским</w:t>
      </w:r>
      <w:r w:rsidR="002741DE" w:rsidRPr="002741DE">
        <w:t xml:space="preserve"> кодекс</w:t>
      </w:r>
      <w:r w:rsidR="004C22AE">
        <w:t>ом</w:t>
      </w:r>
      <w:r w:rsidR="002741DE" w:rsidRPr="002741DE">
        <w:t xml:space="preserve"> Российской Федерации (часть первая) от 30.11.1994 № 51-Ф</w:t>
      </w:r>
      <w:r w:rsidR="00256AD0">
        <w:t>З («Собрание законодательства Российской Федерации</w:t>
      </w:r>
      <w:r w:rsidR="002741DE" w:rsidRPr="002741DE">
        <w:t>», 05.12.1994, № 32, ст. 3301, «Российская газета», 08.12.1994, № 238 - 239)</w:t>
      </w:r>
      <w:r w:rsidRPr="007C6D27">
        <w:t>;</w:t>
      </w:r>
    </w:p>
    <w:p w14:paraId="693910D0" w14:textId="43B32B9B" w:rsidR="005A4539" w:rsidRPr="007C6D27" w:rsidRDefault="00545980" w:rsidP="005A4539">
      <w:pPr>
        <w:ind w:firstLine="720"/>
        <w:jc w:val="both"/>
      </w:pPr>
      <w:r>
        <w:t>4</w:t>
      </w:r>
      <w:r w:rsidR="005A4539" w:rsidRPr="007C6D27"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14:paraId="4D46DE18" w14:textId="573DD735" w:rsidR="005A4539" w:rsidRPr="007C6D27" w:rsidRDefault="00545980" w:rsidP="005A4539">
      <w:pPr>
        <w:ind w:firstLine="720"/>
        <w:jc w:val="both"/>
      </w:pPr>
      <w:r>
        <w:t>5</w:t>
      </w:r>
      <w:r w:rsidR="005A4539" w:rsidRPr="007C6D27"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14:paraId="00C02111" w14:textId="6EBDF8F5" w:rsidR="005A4539" w:rsidRPr="004648D1" w:rsidRDefault="00545980" w:rsidP="005A4539">
      <w:pPr>
        <w:ind w:firstLine="720"/>
        <w:jc w:val="both"/>
        <w:rPr>
          <w:highlight w:val="yellow"/>
        </w:rPr>
      </w:pPr>
      <w:r>
        <w:t>6</w:t>
      </w:r>
      <w:r w:rsidR="005A4539" w:rsidRPr="00312497">
        <w:t xml:space="preserve">) </w:t>
      </w:r>
      <w:r w:rsidR="00AF09ED">
        <w:rPr>
          <w:rFonts w:eastAsiaTheme="minorHAnsi"/>
          <w:lang w:eastAsia="en-US"/>
        </w:rPr>
        <w:t>П</w:t>
      </w:r>
      <w:r w:rsidR="002741DE" w:rsidRPr="00312497">
        <w:rPr>
          <w:rFonts w:eastAsiaTheme="minorHAnsi"/>
          <w:lang w:eastAsia="en-US"/>
        </w:rPr>
        <w:t>остановление</w:t>
      </w:r>
      <w:r w:rsidR="0056295E" w:rsidRPr="00312497">
        <w:rPr>
          <w:rFonts w:eastAsiaTheme="minorHAnsi"/>
          <w:lang w:eastAsia="en-US"/>
        </w:rPr>
        <w:t>м</w:t>
      </w:r>
      <w:r w:rsidR="00FE7B62">
        <w:rPr>
          <w:rFonts w:eastAsiaTheme="minorHAnsi"/>
          <w:lang w:eastAsia="en-US"/>
        </w:rPr>
        <w:t xml:space="preserve"> Правительства Российской Федерации</w:t>
      </w:r>
      <w:r w:rsidR="00F648A3">
        <w:rPr>
          <w:rFonts w:eastAsiaTheme="minorHAnsi"/>
          <w:lang w:eastAsia="en-US"/>
        </w:rPr>
        <w:t xml:space="preserve"> от 10.08.2005 №</w:t>
      </w:r>
      <w:r w:rsidR="002741DE" w:rsidRPr="00312497">
        <w:rPr>
          <w:rFonts w:eastAsiaTheme="minorHAnsi"/>
          <w:lang w:eastAsia="en-US"/>
        </w:rPr>
        <w:t xml:space="preserve">502 </w:t>
      </w:r>
      <w:r w:rsidR="00FE7B62">
        <w:rPr>
          <w:rFonts w:eastAsiaTheme="minorHAnsi"/>
          <w:lang w:eastAsia="en-US"/>
        </w:rPr>
        <w:br/>
      </w:r>
      <w:r w:rsidR="002741DE" w:rsidRPr="00312497">
        <w:rPr>
          <w:rFonts w:eastAsiaTheme="minorHAnsi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>
        <w:rPr>
          <w:rFonts w:eastAsiaTheme="minorHAnsi"/>
          <w:lang w:eastAsia="en-US"/>
        </w:rPr>
        <w:t xml:space="preserve"> Российской Федерации</w:t>
      </w:r>
      <w:r w:rsidR="002741DE" w:rsidRPr="002741DE">
        <w:rPr>
          <w:rFonts w:eastAsiaTheme="minorHAnsi"/>
          <w:lang w:eastAsia="en-US"/>
        </w:rPr>
        <w:t>», 15.08.2005, № 33, ст. 3430, «Российская газета», № 180, 17.08.2005);</w:t>
      </w:r>
    </w:p>
    <w:p w14:paraId="65C13621" w14:textId="1544351B" w:rsidR="002741DE" w:rsidRPr="006B63D2" w:rsidRDefault="00545980" w:rsidP="002741DE">
      <w:pPr>
        <w:ind w:firstLine="720"/>
        <w:jc w:val="both"/>
      </w:pPr>
      <w:r>
        <w:t>7</w:t>
      </w:r>
      <w:r w:rsidR="005A4539" w:rsidRPr="006B63D2">
        <w:t xml:space="preserve">) </w:t>
      </w:r>
      <w:r w:rsidR="00AF09ED" w:rsidRPr="006B63D2">
        <w:t>П</w:t>
      </w:r>
      <w:r w:rsidR="002741DE" w:rsidRPr="006B63D2">
        <w:t>остановление</w:t>
      </w:r>
      <w:r w:rsidR="00FE7B62" w:rsidRPr="006B63D2">
        <w:t>м</w:t>
      </w:r>
      <w:r w:rsidR="000769E7"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6B63D2"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14:paraId="6DFF85F8" w14:textId="457F8F58" w:rsidR="005A4539" w:rsidRDefault="00545980" w:rsidP="002741DE">
      <w:pPr>
        <w:ind w:firstLine="720"/>
        <w:jc w:val="both"/>
        <w:rPr>
          <w:rFonts w:eastAsiaTheme="minorHAnsi"/>
          <w:lang w:eastAsia="en-US"/>
        </w:rPr>
      </w:pPr>
      <w:r>
        <w:t>8</w:t>
      </w:r>
      <w:r w:rsidR="005A4539" w:rsidRPr="006B63D2">
        <w:t xml:space="preserve">) Постановлением Правительства Оренбургской области </w:t>
      </w:r>
      <w:r w:rsidR="005A4539" w:rsidRPr="006B63D2">
        <w:rPr>
          <w:rFonts w:eastAsiaTheme="minorHAnsi"/>
          <w:lang w:eastAsia="en-US"/>
        </w:rPr>
        <w:t xml:space="preserve">от 15.07.2016 </w:t>
      </w:r>
      <w:r w:rsidR="007C6D27" w:rsidRPr="006B63D2">
        <w:rPr>
          <w:rFonts w:eastAsiaTheme="minorHAnsi"/>
          <w:lang w:eastAsia="en-US"/>
        </w:rPr>
        <w:t>№</w:t>
      </w:r>
      <w:r w:rsidR="005A4539" w:rsidRPr="006B63D2">
        <w:rPr>
          <w:rFonts w:eastAsiaTheme="minorHAnsi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6B63D2">
        <w:rPr>
          <w:rFonts w:eastAsiaTheme="minorHAnsi"/>
          <w:lang w:eastAsia="en-US"/>
        </w:rPr>
        <w:t>», №</w:t>
      </w:r>
      <w:r w:rsidR="005A4539" w:rsidRPr="006B63D2">
        <w:rPr>
          <w:rFonts w:eastAsiaTheme="minorHAnsi"/>
          <w:lang w:eastAsia="en-US"/>
        </w:rPr>
        <w:t>89, 21.07.2016);</w:t>
      </w:r>
    </w:p>
    <w:p w14:paraId="54EA1E0F" w14:textId="564C4268" w:rsidR="008B3551" w:rsidRPr="002C1002" w:rsidRDefault="00545980" w:rsidP="008B3551">
      <w:pPr>
        <w:ind w:firstLine="720"/>
        <w:jc w:val="both"/>
      </w:pPr>
      <w:r w:rsidRPr="002C1002">
        <w:t>9</w:t>
      </w:r>
      <w:r w:rsidR="008B3551" w:rsidRPr="002C1002"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</w:r>
      <w:r w:rsidR="00D4664E" w:rsidRPr="002C1002">
        <w:t xml:space="preserve"> </w:t>
      </w:r>
      <w:r w:rsidR="008B3551" w:rsidRPr="002C1002">
        <w:t xml:space="preserve">(Официальный интернет-портал правовой информации </w:t>
      </w:r>
      <w:hyperlink r:id="rId9" w:history="1">
        <w:r w:rsidR="008B3551" w:rsidRPr="002C1002">
          <w:rPr>
            <w:lang w:val="en-US"/>
          </w:rPr>
          <w:t>http</w:t>
        </w:r>
        <w:r w:rsidR="008B3551" w:rsidRPr="002C1002">
          <w:t>://</w:t>
        </w:r>
        <w:r w:rsidR="008B3551" w:rsidRPr="002C1002">
          <w:rPr>
            <w:lang w:val="en-US"/>
          </w:rPr>
          <w:t>www</w:t>
        </w:r>
        <w:r w:rsidR="008B3551" w:rsidRPr="002C1002">
          <w:t>.</w:t>
        </w:r>
        <w:proofErr w:type="spellStart"/>
        <w:r w:rsidR="008B3551" w:rsidRPr="002C1002">
          <w:rPr>
            <w:lang w:val="en-US"/>
          </w:rPr>
          <w:t>pravo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gov</w:t>
        </w:r>
        <w:proofErr w:type="spellEnd"/>
        <w:r w:rsidR="008B3551" w:rsidRPr="002C1002">
          <w:t>.</w:t>
        </w:r>
        <w:proofErr w:type="spellStart"/>
        <w:r w:rsidR="008B3551" w:rsidRPr="002C1002">
          <w:rPr>
            <w:lang w:val="en-US"/>
          </w:rPr>
          <w:t>ru</w:t>
        </w:r>
        <w:proofErr w:type="spellEnd"/>
      </w:hyperlink>
      <w:r w:rsidR="008B3551" w:rsidRPr="002C1002">
        <w:t>, 29.01.2016);</w:t>
      </w:r>
    </w:p>
    <w:p w14:paraId="34901279" w14:textId="26DB8539" w:rsidR="008B3551" w:rsidRPr="002C1002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C1002">
        <w:t>10</w:t>
      </w:r>
      <w:r w:rsidR="008B3551" w:rsidRPr="002C1002"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14:paraId="24AB2654" w14:textId="71EED71F" w:rsidR="008B3551" w:rsidRPr="008B3551" w:rsidRDefault="00545980" w:rsidP="008B3551">
      <w:pPr>
        <w:autoSpaceDE w:val="0"/>
        <w:autoSpaceDN w:val="0"/>
        <w:adjustRightInd w:val="0"/>
        <w:ind w:firstLine="709"/>
        <w:jc w:val="both"/>
      </w:pPr>
      <w:r w:rsidRPr="002C1002">
        <w:rPr>
          <w:rFonts w:eastAsia="Calibri"/>
          <w:lang w:eastAsia="en-US"/>
        </w:rPr>
        <w:t>11</w:t>
      </w:r>
      <w:r w:rsidR="008B3551" w:rsidRPr="002C1002">
        <w:rPr>
          <w:rFonts w:eastAsia="Calibri"/>
          <w:lang w:eastAsia="en-US"/>
        </w:rPr>
        <w:t xml:space="preserve">) </w:t>
      </w:r>
      <w:r w:rsidR="008B3551" w:rsidRPr="002C1002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2C1002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14:paraId="7EC36D6E" w14:textId="50C41915" w:rsidR="005A4539" w:rsidRPr="006B63D2" w:rsidRDefault="005A4539" w:rsidP="005A4539">
      <w:pPr>
        <w:autoSpaceDE w:val="0"/>
        <w:autoSpaceDN w:val="0"/>
        <w:adjustRightInd w:val="0"/>
      </w:pPr>
      <w:r w:rsidRPr="006B63D2">
        <w:rPr>
          <w:rFonts w:eastAsiaTheme="minorHAnsi"/>
          <w:lang w:eastAsia="en-US"/>
        </w:rPr>
        <w:t xml:space="preserve">            </w:t>
      </w:r>
      <w:r w:rsidR="00545980">
        <w:t>12</w:t>
      </w:r>
      <w:r w:rsidRPr="006B63D2">
        <w:t>) Уставом муниципального образования;</w:t>
      </w:r>
    </w:p>
    <w:p w14:paraId="2A4A1C5C" w14:textId="7D1BE481" w:rsidR="005A4539" w:rsidRPr="007C6D27" w:rsidRDefault="00545980" w:rsidP="005A4539">
      <w:pPr>
        <w:tabs>
          <w:tab w:val="left" w:pos="709"/>
        </w:tabs>
        <w:ind w:firstLine="709"/>
        <w:jc w:val="both"/>
      </w:pPr>
      <w:r>
        <w:t>13</w:t>
      </w:r>
      <w:r w:rsidR="005A4539" w:rsidRPr="006B63D2">
        <w:t>) настоящим Административным регламентом</w:t>
      </w:r>
      <w:r w:rsidR="005A4539" w:rsidRPr="007C6D27">
        <w:t>;</w:t>
      </w:r>
    </w:p>
    <w:p w14:paraId="782EB196" w14:textId="327DADB7" w:rsidR="005A4539" w:rsidRPr="007C6D27" w:rsidRDefault="005A4539" w:rsidP="005A4539">
      <w:pPr>
        <w:tabs>
          <w:tab w:val="left" w:pos="709"/>
        </w:tabs>
        <w:ind w:firstLine="720"/>
        <w:jc w:val="both"/>
      </w:pPr>
      <w:r w:rsidRPr="007C6D27">
        <w:t>1</w:t>
      </w:r>
      <w:r w:rsidR="00545980">
        <w:t>4</w:t>
      </w:r>
      <w:r w:rsidRPr="007C6D27">
        <w:t>) иными нормативными правовыми актами.</w:t>
      </w:r>
    </w:p>
    <w:p w14:paraId="325FC23A" w14:textId="77777777"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80F6F9" w14:textId="77777777"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8F6F0C" w14:textId="77777777"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A3E8DE" w14:textId="77777777"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294764" w14:textId="77777777" w:rsidR="00D4664E" w:rsidRDefault="00D4664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2ABE1B" w14:textId="77777777"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D55DBB" w14:textId="77777777"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7995E4" w14:textId="77777777"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782631" w14:textId="77777777" w:rsidR="00E92E15" w:rsidRDefault="00E92E15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CBF6F6" w14:textId="77777777" w:rsidR="002C1002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E1D73" w14:textId="77777777" w:rsidR="002C1002" w:rsidRPr="007C6D27" w:rsidRDefault="002C1002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AAF2EE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14:paraId="1F364F5B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18F270F" w14:textId="77777777" w:rsidR="005A4539" w:rsidRPr="00CB0267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0267">
        <w:rPr>
          <w:rFonts w:ascii="Times New Roman" w:hAnsi="Times New Roman" w:cs="Times New Roman"/>
          <w:sz w:val="24"/>
          <w:szCs w:val="24"/>
        </w:rPr>
        <w:t xml:space="preserve">19. Для получения муниципальной услуги заявитель </w:t>
      </w:r>
      <w:r w:rsidR="006D2FCB" w:rsidRPr="00CB0267">
        <w:rPr>
          <w:rFonts w:ascii="Times New Roman" w:hAnsi="Times New Roman" w:cs="Times New Roman"/>
          <w:sz w:val="24"/>
          <w:szCs w:val="24"/>
        </w:rPr>
        <w:t>представляет</w:t>
      </w:r>
      <w:r w:rsidRPr="00CB026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6BDA2B7C" w14:textId="3AA74925" w:rsidR="00D71DDD" w:rsidRPr="00CB0267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</w:t>
      </w:r>
      <w:r w:rsidR="004959E0" w:rsidRPr="00CB0267">
        <w:rPr>
          <w:rFonts w:ascii="Times New Roman" w:hAnsi="Times New Roman" w:cs="Times New Roman"/>
          <w:sz w:val="24"/>
          <w:szCs w:val="24"/>
        </w:rPr>
        <w:t xml:space="preserve"> №</w:t>
      </w:r>
      <w:r w:rsidR="00D71DDD" w:rsidRPr="00CB0267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14:paraId="2BC3275D" w14:textId="77777777" w:rsidR="00D71DDD" w:rsidRPr="00CB0267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14:paraId="75DA39E2" w14:textId="02C0B03F" w:rsidR="00D71DDD" w:rsidRPr="00EA2593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B0267">
        <w:rPr>
          <w:rFonts w:ascii="Times New Roman" w:hAnsi="Times New Roman" w:cs="Times New Roman"/>
          <w:sz w:val="24"/>
          <w:szCs w:val="24"/>
        </w:rPr>
        <w:t>3) доверенность</w:t>
      </w:r>
      <w:r w:rsidR="009F6011">
        <w:rPr>
          <w:rFonts w:ascii="Times New Roman" w:hAnsi="Times New Roman" w:cs="Times New Roman"/>
          <w:sz w:val="24"/>
          <w:szCs w:val="24"/>
        </w:rPr>
        <w:t xml:space="preserve"> от заявителя, оформленную</w:t>
      </w:r>
      <w:r w:rsidRPr="00EA2593">
        <w:rPr>
          <w:rFonts w:ascii="Times New Roman" w:hAnsi="Times New Roman" w:cs="Times New Roman"/>
          <w:sz w:val="24"/>
          <w:szCs w:val="24"/>
        </w:rPr>
        <w:t xml:space="preserve"> в установленном порядке (в случае подач</w:t>
      </w:r>
      <w:r w:rsidR="004959E0" w:rsidRPr="00EA2593">
        <w:rPr>
          <w:rFonts w:ascii="Times New Roman" w:hAnsi="Times New Roman" w:cs="Times New Roman"/>
          <w:sz w:val="24"/>
          <w:szCs w:val="24"/>
        </w:rPr>
        <w:t>и заявления представителем</w:t>
      </w:r>
      <w:r w:rsidR="00EA2593" w:rsidRPr="00EA2593">
        <w:rPr>
          <w:rFonts w:ascii="Times New Roman" w:hAnsi="Times New Roman" w:cs="Times New Roman"/>
          <w:sz w:val="24"/>
          <w:szCs w:val="24"/>
        </w:rPr>
        <w:t>);</w:t>
      </w:r>
    </w:p>
    <w:p w14:paraId="4FEB7B07" w14:textId="623502ED" w:rsidR="00D71DDD" w:rsidRPr="006C2FAA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4</w:t>
      </w:r>
      <w:r w:rsidR="00D71DDD" w:rsidRPr="006C2FAA">
        <w:rPr>
          <w:rFonts w:ascii="Times New Roman" w:hAnsi="Times New Roman" w:cs="Times New Roman"/>
          <w:sz w:val="24"/>
          <w:szCs w:val="24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1DDD" w:rsidRPr="006C2FAA">
        <w:rPr>
          <w:rFonts w:ascii="Times New Roman" w:hAnsi="Times New Roman" w:cs="Times New Roman"/>
          <w:sz w:val="24"/>
          <w:szCs w:val="24"/>
        </w:rPr>
        <w:t>домовой</w:t>
      </w:r>
      <w:proofErr w:type="gramEnd"/>
      <w:r w:rsidR="00D71DDD" w:rsidRPr="006C2FAA">
        <w:rPr>
          <w:rFonts w:ascii="Times New Roman" w:hAnsi="Times New Roman" w:cs="Times New Roman"/>
          <w:sz w:val="24"/>
          <w:szCs w:val="24"/>
        </w:rPr>
        <w:t xml:space="preserve"> книги для индивидуального жилого дома);</w:t>
      </w:r>
    </w:p>
    <w:p w14:paraId="72FCCB7A" w14:textId="107A50AE" w:rsidR="007A07D7" w:rsidRPr="006C2FAA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 xml:space="preserve"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</w:t>
      </w:r>
      <w:r w:rsidRPr="002C1002">
        <w:rPr>
          <w:rFonts w:ascii="Times New Roman" w:hAnsi="Times New Roman" w:cs="Times New Roman"/>
          <w:sz w:val="24"/>
          <w:szCs w:val="24"/>
        </w:rPr>
        <w:t>в Едином гос</w:t>
      </w:r>
      <w:r w:rsidR="008357DC" w:rsidRPr="002C1002">
        <w:rPr>
          <w:rFonts w:ascii="Times New Roman" w:hAnsi="Times New Roman" w:cs="Times New Roman"/>
          <w:sz w:val="24"/>
          <w:szCs w:val="24"/>
        </w:rPr>
        <w:t>ударственном реестре недвижимости</w:t>
      </w:r>
      <w:r w:rsidRPr="002C1002">
        <w:rPr>
          <w:rFonts w:ascii="Times New Roman" w:hAnsi="Times New Roman" w:cs="Times New Roman"/>
          <w:sz w:val="24"/>
          <w:szCs w:val="24"/>
        </w:rPr>
        <w:t>;</w:t>
      </w:r>
    </w:p>
    <w:p w14:paraId="36B7CD8D" w14:textId="10F2A296" w:rsidR="007E1891" w:rsidRPr="006C2FAA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2FAA"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6C2FAA">
        <w:rPr>
          <w:rFonts w:ascii="Times New Roman" w:hAnsi="Times New Roman" w:cs="Times New Roman"/>
          <w:sz w:val="24"/>
          <w:szCs w:val="24"/>
        </w:rPr>
        <w:t>ия с его техническим описанием (</w:t>
      </w:r>
      <w:r w:rsidRPr="006C2FAA">
        <w:rPr>
          <w:rFonts w:ascii="Times New Roman" w:hAnsi="Times New Roman" w:cs="Times New Roman"/>
          <w:sz w:val="24"/>
          <w:szCs w:val="24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7DB92FD" w14:textId="5965CB67" w:rsidR="00D71DDD" w:rsidRPr="00B569A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569AE">
        <w:rPr>
          <w:rFonts w:ascii="Times New Roman" w:hAnsi="Times New Roman" w:cs="Times New Roman"/>
          <w:sz w:val="24"/>
          <w:szCs w:val="24"/>
        </w:rPr>
        <w:t>8</w:t>
      </w:r>
      <w:r w:rsidR="00D71DDD" w:rsidRPr="00B569AE">
        <w:rPr>
          <w:rFonts w:ascii="Times New Roman" w:hAnsi="Times New Roman" w:cs="Times New Roman"/>
          <w:sz w:val="24"/>
          <w:szCs w:val="24"/>
        </w:rPr>
        <w:t>) согласие всех собственников помещений в многоквартирном жилом д</w:t>
      </w:r>
      <w:r w:rsidR="00D36175" w:rsidRPr="00B569AE">
        <w:rPr>
          <w:rFonts w:ascii="Times New Roman" w:hAnsi="Times New Roman" w:cs="Times New Roman"/>
          <w:sz w:val="24"/>
          <w:szCs w:val="24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B569AE">
        <w:rPr>
          <w:rFonts w:ascii="Times New Roman" w:hAnsi="Times New Roman" w:cs="Times New Roman"/>
          <w:sz w:val="24"/>
          <w:szCs w:val="24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6B63D2">
        <w:rPr>
          <w:rFonts w:ascii="Times New Roman" w:hAnsi="Times New Roman" w:cs="Times New Roman"/>
          <w:sz w:val="24"/>
          <w:szCs w:val="24"/>
        </w:rPr>
        <w:t>)</w:t>
      </w:r>
      <w:r w:rsidR="00CB0267" w:rsidRPr="006B63D2">
        <w:rPr>
          <w:rFonts w:ascii="Times New Roman" w:hAnsi="Times New Roman" w:cs="Times New Roman"/>
          <w:sz w:val="24"/>
          <w:szCs w:val="24"/>
        </w:rPr>
        <w:t>,</w:t>
      </w:r>
      <w:r w:rsidR="009B39D6" w:rsidRPr="006B63D2">
        <w:rPr>
          <w:rFonts w:ascii="Times New Roman" w:hAnsi="Times New Roman" w:cs="Times New Roman"/>
          <w:sz w:val="24"/>
          <w:szCs w:val="24"/>
        </w:rPr>
        <w:t xml:space="preserve"> </w:t>
      </w:r>
      <w:r w:rsidR="00F0648E" w:rsidRPr="006B63D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 </w:t>
      </w:r>
      <w:r w:rsidR="00CB0267" w:rsidRPr="006B63D2">
        <w:rPr>
          <w:rFonts w:ascii="Times New Roman" w:hAnsi="Times New Roman" w:cs="Times New Roman"/>
          <w:sz w:val="24"/>
          <w:szCs w:val="24"/>
        </w:rPr>
        <w:br/>
      </w:r>
      <w:r w:rsidR="00F0648E" w:rsidRPr="006B63D2">
        <w:rPr>
          <w:rFonts w:ascii="Times New Roman" w:hAnsi="Times New Roman" w:cs="Times New Roman"/>
          <w:sz w:val="24"/>
          <w:szCs w:val="24"/>
        </w:rPr>
        <w:t>о пределах использования земельного участка, на котором расположен многоквартирный</w:t>
      </w:r>
      <w:proofErr w:type="gramEnd"/>
      <w:r w:rsidR="00F0648E" w:rsidRPr="006B63D2">
        <w:rPr>
          <w:rFonts w:ascii="Times New Roman" w:hAnsi="Times New Roman" w:cs="Times New Roman"/>
          <w:sz w:val="24"/>
          <w:szCs w:val="24"/>
        </w:rPr>
        <w:t xml:space="preserve"> дом, оформленный в соответствии с жилищным законодательством</w:t>
      </w:r>
      <w:r w:rsidR="00D75B76" w:rsidRPr="006B63D2">
        <w:rPr>
          <w:rFonts w:ascii="Times New Roman" w:hAnsi="Times New Roman" w:cs="Times New Roman"/>
          <w:sz w:val="24"/>
          <w:szCs w:val="24"/>
        </w:rPr>
        <w:t>, в случае, если переустройство и (или) перепланировка затрагивает земельный участок</w:t>
      </w:r>
      <w:r w:rsidR="00F0648E" w:rsidRPr="006B63D2">
        <w:rPr>
          <w:rFonts w:ascii="Times New Roman" w:hAnsi="Times New Roman" w:cs="Times New Roman"/>
          <w:sz w:val="24"/>
          <w:szCs w:val="24"/>
        </w:rPr>
        <w:t>.</w:t>
      </w:r>
    </w:p>
    <w:p w14:paraId="13E0962A" w14:textId="77777777" w:rsidR="00EA41D4" w:rsidRDefault="00EA41D4" w:rsidP="00C61EB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9ED80C8" w14:textId="77777777" w:rsidR="00EA41D4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867B007" w14:textId="77777777" w:rsidR="005A4539" w:rsidRPr="007C6D27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14:paraId="2CD8C5E6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32CDBBA" w14:textId="77777777" w:rsidR="005A4539" w:rsidRPr="00EA41D4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41D4">
        <w:rPr>
          <w:rFonts w:ascii="Times New Roman" w:hAnsi="Times New Roman" w:cs="Times New Roman"/>
          <w:sz w:val="24"/>
          <w:szCs w:val="24"/>
        </w:rPr>
        <w:t>2</w:t>
      </w:r>
      <w:r w:rsidR="005F7E7E" w:rsidRPr="00EA41D4">
        <w:rPr>
          <w:rFonts w:ascii="Times New Roman" w:hAnsi="Times New Roman" w:cs="Times New Roman"/>
          <w:sz w:val="24"/>
          <w:szCs w:val="24"/>
        </w:rPr>
        <w:t>0</w:t>
      </w:r>
      <w:r w:rsidRPr="00EA41D4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 муниципальной услуги</w:t>
      </w:r>
      <w:proofErr w:type="gramStart"/>
      <w:r w:rsidRPr="00EA41D4">
        <w:t xml:space="preserve"> </w:t>
      </w:r>
      <w:r w:rsidRPr="00EA4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41D4"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14:paraId="3AF639E0" w14:textId="67AC6CCF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1) </w:t>
      </w:r>
      <w:r w:rsidR="00D71DDD" w:rsidRPr="00EA41D4">
        <w:rPr>
          <w:rFonts w:ascii="Times New Roman" w:hAnsi="Times New Roman" w:cs="Times New Roman"/>
          <w:sz w:val="24"/>
          <w:szCs w:val="24"/>
        </w:rPr>
        <w:t>выписка из ЕГРЮЛ или ЕГРИП на лицо, являющееся заявителем</w:t>
      </w:r>
      <w:r w:rsidR="00B679ED" w:rsidRPr="00EA41D4">
        <w:rPr>
          <w:rFonts w:ascii="Times New Roman" w:hAnsi="Times New Roman" w:cs="Times New Roman"/>
          <w:sz w:val="24"/>
          <w:szCs w:val="24"/>
        </w:rPr>
        <w:t>, в случае, если заявителем является юридическое лицо или индивидуальный предприниматель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  <w:r w:rsidR="00B679ED" w:rsidRPr="00EA4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70EE9" w14:textId="740E82B1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2)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объекты недвижимости, если право на </w:t>
      </w:r>
      <w:r w:rsidR="00D71DDD" w:rsidRPr="00EA41D4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 зарегистрировано </w:t>
      </w:r>
      <w:r w:rsidR="00D71DDD" w:rsidRPr="002C1002">
        <w:rPr>
          <w:rFonts w:ascii="Times New Roman" w:hAnsi="Times New Roman" w:cs="Times New Roman"/>
          <w:sz w:val="24"/>
          <w:szCs w:val="24"/>
        </w:rPr>
        <w:t xml:space="preserve">в Едином государственном </w:t>
      </w:r>
      <w:r w:rsidR="000350F1" w:rsidRPr="002C1002">
        <w:rPr>
          <w:rFonts w:ascii="Times New Roman" w:hAnsi="Times New Roman" w:cs="Times New Roman"/>
          <w:sz w:val="24"/>
          <w:szCs w:val="24"/>
        </w:rPr>
        <w:t>реестре недвижимости;</w:t>
      </w:r>
    </w:p>
    <w:p w14:paraId="76A3AD86" w14:textId="445D32FC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3) </w:t>
      </w:r>
      <w:r w:rsidR="00D71DDD" w:rsidRPr="00EA41D4">
        <w:rPr>
          <w:rFonts w:ascii="Times New Roman" w:hAnsi="Times New Roman" w:cs="Times New Roman"/>
          <w:sz w:val="24"/>
          <w:szCs w:val="24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EA41D4">
        <w:rPr>
          <w:rFonts w:ascii="Times New Roman" w:hAnsi="Times New Roman" w:cs="Times New Roman"/>
          <w:sz w:val="24"/>
          <w:szCs w:val="24"/>
        </w:rPr>
        <w:t>кого паспорта такого помещения)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14:paraId="0044E652" w14:textId="4679C477" w:rsidR="00D71DDD" w:rsidRPr="00EA41D4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4) </w:t>
      </w:r>
      <w:r w:rsidR="00D71DDD" w:rsidRPr="00EA41D4">
        <w:rPr>
          <w:rFonts w:ascii="Times New Roman" w:hAnsi="Times New Roman" w:cs="Times New Roman"/>
          <w:sz w:val="24"/>
          <w:szCs w:val="24"/>
        </w:rPr>
        <w:t xml:space="preserve">поэтажный план дома, в котором </w:t>
      </w:r>
      <w:r w:rsidR="006F5397" w:rsidRPr="00EA41D4">
        <w:rPr>
          <w:rFonts w:ascii="Times New Roman" w:hAnsi="Times New Roman" w:cs="Times New Roman"/>
          <w:sz w:val="24"/>
          <w:szCs w:val="24"/>
        </w:rPr>
        <w:t>находится переводимое помещение</w:t>
      </w:r>
      <w:r w:rsidR="00D71DDD" w:rsidRPr="00EA41D4">
        <w:rPr>
          <w:rFonts w:ascii="Times New Roman" w:hAnsi="Times New Roman" w:cs="Times New Roman"/>
          <w:sz w:val="24"/>
          <w:szCs w:val="24"/>
        </w:rPr>
        <w:t>;</w:t>
      </w:r>
    </w:p>
    <w:p w14:paraId="23CA80DF" w14:textId="77777777" w:rsidR="0013494A" w:rsidRPr="00EA41D4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5) </w:t>
      </w:r>
      <w:r w:rsidR="00E22754" w:rsidRPr="00EA41D4">
        <w:rPr>
          <w:rFonts w:ascii="Times New Roman" w:hAnsi="Times New Roman" w:cs="Times New Roman"/>
          <w:sz w:val="24"/>
          <w:szCs w:val="24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14:paraId="6A15AEB3" w14:textId="2ABEA109" w:rsidR="005A4539" w:rsidRPr="00EA41D4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5CDC0183" w14:textId="77777777" w:rsidR="005A4539" w:rsidRPr="007C6D27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1D4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5F7E7E" w:rsidRPr="00EA41D4">
        <w:rPr>
          <w:rFonts w:ascii="Times New Roman" w:hAnsi="Times New Roman" w:cs="Times New Roman"/>
          <w:sz w:val="24"/>
          <w:szCs w:val="24"/>
        </w:rPr>
        <w:t>1</w:t>
      </w:r>
      <w:r w:rsidRPr="00EA41D4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14:paraId="7F32DB6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18C075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14:paraId="199C3D05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DAD9A" w14:textId="77777777"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2</w:t>
      </w:r>
      <w:r w:rsidRPr="007C6D27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14:paraId="6859BD0B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14:paraId="55B62F81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14:paraId="49493FE7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14:paraId="1A256B2B" w14:textId="77777777" w:rsidR="005A4539" w:rsidRPr="007C6D27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7C6D27">
        <w:rPr>
          <w:rFonts w:ascii="Times New Roman" w:hAnsi="Times New Roman" w:cs="Times New Roman"/>
          <w:sz w:val="24"/>
          <w:szCs w:val="24"/>
        </w:rPr>
        <w:t>).</w:t>
      </w:r>
    </w:p>
    <w:p w14:paraId="288D19D4" w14:textId="77777777"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</w:t>
      </w:r>
      <w:r w:rsidRPr="00E0565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D582E" w:rsidRPr="00E05659">
        <w:rPr>
          <w:rFonts w:ascii="Times New Roman" w:hAnsi="Times New Roman" w:cs="Times New Roman"/>
          <w:sz w:val="24"/>
          <w:szCs w:val="24"/>
        </w:rPr>
        <w:t>МФЦ</w:t>
      </w:r>
      <w:r w:rsidRPr="00E05659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E05659">
        <w:rPr>
          <w:rFonts w:ascii="Times New Roman" w:hAnsi="Times New Roman" w:cs="Times New Roman"/>
          <w:sz w:val="24"/>
          <w:szCs w:val="24"/>
        </w:rPr>
        <w:t>С</w:t>
      </w:r>
      <w:r w:rsidRPr="00E05659">
        <w:rPr>
          <w:rFonts w:ascii="Times New Roman" w:hAnsi="Times New Roman" w:cs="Times New Roman"/>
          <w:sz w:val="24"/>
          <w:szCs w:val="24"/>
        </w:rPr>
        <w:t>оглашения</w:t>
      </w:r>
      <w:r w:rsidR="00E05659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E05659">
        <w:rPr>
          <w:rFonts w:ascii="Times New Roman" w:hAnsi="Times New Roman" w:cs="Times New Roman"/>
          <w:sz w:val="24"/>
          <w:szCs w:val="24"/>
        </w:rPr>
        <w:t>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14:paraId="48249F40" w14:textId="50B4E8D3" w:rsidR="005A4539" w:rsidRPr="007C6D27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</w:t>
      </w:r>
      <w:r w:rsidR="00BC6FFD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7C6D27">
        <w:rPr>
          <w:rFonts w:ascii="Times New Roman" w:hAnsi="Times New Roman" w:cs="Times New Roman"/>
          <w:sz w:val="24"/>
          <w:szCs w:val="24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14:paraId="3FFE2DC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14:paraId="152FB2E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>
        <w:rPr>
          <w:rFonts w:ascii="Times New Roman" w:hAnsi="Times New Roman" w:cs="Times New Roman"/>
          <w:sz w:val="24"/>
          <w:szCs w:val="24"/>
        </w:rPr>
        <w:t>»</w:t>
      </w:r>
      <w:r w:rsidRPr="007C6D27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14:paraId="0861884A" w14:textId="77777777" w:rsidR="00AA69D2" w:rsidRDefault="005A4539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4</w:t>
      </w:r>
      <w:r w:rsidRPr="007C6D27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14:paraId="092F485C" w14:textId="20B63163" w:rsidR="00AA69D2" w:rsidRPr="002C1002" w:rsidRDefault="005A4539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 </w:t>
      </w:r>
      <w:r w:rsidR="005F7E7E">
        <w:rPr>
          <w:rFonts w:ascii="Times New Roman" w:hAnsi="Times New Roman" w:cs="Times New Roman"/>
          <w:sz w:val="24"/>
          <w:szCs w:val="24"/>
        </w:rPr>
        <w:t>2</w:t>
      </w:r>
      <w:r w:rsidR="00056149">
        <w:rPr>
          <w:rFonts w:ascii="Times New Roman" w:hAnsi="Times New Roman" w:cs="Times New Roman"/>
          <w:sz w:val="24"/>
          <w:szCs w:val="24"/>
        </w:rPr>
        <w:t>5</w:t>
      </w:r>
      <w:r w:rsidRPr="007C6D27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2C1002">
        <w:rPr>
          <w:rFonts w:ascii="Times New Roman" w:hAnsi="Times New Roman" w:cs="Times New Roman"/>
          <w:sz w:val="24"/>
          <w:szCs w:val="24"/>
        </w:rPr>
        <w:t xml:space="preserve">а также прикрепление к заявлениям электронных копий документов: </w:t>
      </w:r>
    </w:p>
    <w:p w14:paraId="75F7A425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r w:rsidRPr="002C1002">
        <w:rPr>
          <w:sz w:val="28"/>
          <w:szCs w:val="28"/>
        </w:rPr>
        <w:t xml:space="preserve">            </w:t>
      </w:r>
      <w:r w:rsidRPr="002C1002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14:paraId="38611E85" w14:textId="77777777" w:rsidR="00AA69D2" w:rsidRPr="002C1002" w:rsidRDefault="00AA69D2" w:rsidP="00AA69D2">
      <w:pPr>
        <w:widowControl w:val="0"/>
        <w:autoSpaceDE w:val="0"/>
        <w:autoSpaceDN w:val="0"/>
        <w:jc w:val="both"/>
        <w:rPr>
          <w:i/>
        </w:rPr>
      </w:pPr>
      <w:r w:rsidRPr="002C1002">
        <w:t xml:space="preserve">             </w:t>
      </w:r>
      <w:proofErr w:type="gramStart"/>
      <w:r w:rsidRPr="002C1002"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</w:t>
      </w:r>
      <w:r w:rsidRPr="002C1002">
        <w:lastRenderedPageBreak/>
        <w:t>квалифицированной ЭП нотариуса.</w:t>
      </w:r>
      <w:proofErr w:type="gramEnd"/>
      <w:r w:rsidRPr="002C1002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14:paraId="00DCB08F" w14:textId="77777777" w:rsidR="00AA69D2" w:rsidRPr="002C1002" w:rsidRDefault="00AA69D2" w:rsidP="00AA69D2">
      <w:pPr>
        <w:widowControl w:val="0"/>
        <w:autoSpaceDE w:val="0"/>
        <w:autoSpaceDN w:val="0"/>
        <w:ind w:left="708"/>
        <w:jc w:val="both"/>
      </w:pPr>
      <w:r w:rsidRPr="002C1002">
        <w:t>Требования к электронным документам, предоставляемым заявителем для получения услуги.</w:t>
      </w:r>
    </w:p>
    <w:p w14:paraId="2D6E0211" w14:textId="77777777"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 xml:space="preserve">1) Прилагаемые к заявлению электронные документы представляются в одном из следующих форматов: </w:t>
      </w:r>
    </w:p>
    <w:p w14:paraId="70520EC8" w14:textId="77777777" w:rsidR="00AA69D2" w:rsidRPr="002C1002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</w:pPr>
      <w:r w:rsidRPr="002C1002">
        <w:rPr>
          <w:lang w:val="en-US"/>
        </w:rPr>
        <w:t>doc</w:t>
      </w:r>
      <w:r w:rsidRPr="002C1002">
        <w:t xml:space="preserve">, </w:t>
      </w:r>
      <w:proofErr w:type="spellStart"/>
      <w:r w:rsidRPr="002C1002">
        <w:rPr>
          <w:lang w:val="en-US"/>
        </w:rPr>
        <w:t>docx</w:t>
      </w:r>
      <w:proofErr w:type="spellEnd"/>
      <w:r w:rsidRPr="002C1002">
        <w:t xml:space="preserve">, </w:t>
      </w:r>
      <w:r w:rsidRPr="002C1002">
        <w:rPr>
          <w:lang w:val="en-US"/>
        </w:rPr>
        <w:t>rtf</w:t>
      </w:r>
      <w:r w:rsidRPr="002C1002">
        <w:t xml:space="preserve">, </w:t>
      </w:r>
      <w:r w:rsidRPr="002C1002">
        <w:rPr>
          <w:lang w:val="en-US"/>
        </w:rPr>
        <w:t>pdf</w:t>
      </w:r>
      <w:r w:rsidRPr="002C1002">
        <w:t xml:space="preserve">, </w:t>
      </w:r>
      <w:proofErr w:type="spellStart"/>
      <w:r w:rsidRPr="002C1002">
        <w:rPr>
          <w:lang w:val="en-US"/>
        </w:rPr>
        <w:t>odt</w:t>
      </w:r>
      <w:proofErr w:type="spellEnd"/>
      <w:r w:rsidRPr="002C1002">
        <w:t xml:space="preserve">, </w:t>
      </w:r>
      <w:r w:rsidRPr="002C1002">
        <w:rPr>
          <w:lang w:val="en-US"/>
        </w:rPr>
        <w:t>jpg</w:t>
      </w:r>
      <w:r w:rsidRPr="002C1002">
        <w:t xml:space="preserve">, </w:t>
      </w:r>
      <w:proofErr w:type="spellStart"/>
      <w:r w:rsidRPr="002C1002">
        <w:rPr>
          <w:lang w:val="en-US"/>
        </w:rPr>
        <w:t>png</w:t>
      </w:r>
      <w:proofErr w:type="spellEnd"/>
      <w:r w:rsidRPr="002C1002">
        <w:t>;</w:t>
      </w:r>
    </w:p>
    <w:p w14:paraId="170DF460" w14:textId="77777777" w:rsidR="00AA69D2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</w:pPr>
      <w:r w:rsidRPr="002C1002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C1002">
        <w:rPr>
          <w:lang w:val="en-US"/>
        </w:rPr>
        <w:t>zip</w:t>
      </w:r>
      <w:r w:rsidRPr="002C1002">
        <w:t>.</w:t>
      </w:r>
    </w:p>
    <w:p w14:paraId="6CC0DB31" w14:textId="77777777" w:rsidR="00AA69D2" w:rsidRPr="002C1002" w:rsidRDefault="00AA69D2" w:rsidP="00AA69D2">
      <w:pPr>
        <w:widowControl w:val="0"/>
        <w:autoSpaceDE w:val="0"/>
        <w:autoSpaceDN w:val="0"/>
      </w:pPr>
      <w:bookmarkStart w:id="1" w:name="sub_1003"/>
      <w:r w:rsidRPr="002C1002">
        <w:t xml:space="preserve"> </w:t>
      </w:r>
      <w:bookmarkStart w:id="2" w:name="sub_1007"/>
      <w:r w:rsidRPr="002C1002"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14:paraId="3DA5DB2A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3" w:name="sub_1071"/>
      <w:bookmarkEnd w:id="2"/>
      <w:r w:rsidRPr="002C1002"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C1002">
        <w:t>dpi</w:t>
      </w:r>
      <w:proofErr w:type="spellEnd"/>
      <w:r w:rsidRPr="002C1002">
        <w:t>;</w:t>
      </w:r>
    </w:p>
    <w:p w14:paraId="1ED5B78C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4" w:name="sub_1072"/>
      <w:bookmarkEnd w:id="3"/>
      <w:r w:rsidRPr="002C1002">
        <w:t xml:space="preserve">                  б) в черно-белом режиме при отсутствии в документе графических изображений;</w:t>
      </w:r>
    </w:p>
    <w:p w14:paraId="07EF2ECF" w14:textId="77777777" w:rsidR="00AA69D2" w:rsidRPr="002C1002" w:rsidRDefault="00AA69D2" w:rsidP="00AA69D2">
      <w:pPr>
        <w:widowControl w:val="0"/>
        <w:autoSpaceDE w:val="0"/>
        <w:autoSpaceDN w:val="0"/>
        <w:jc w:val="both"/>
      </w:pPr>
      <w:bookmarkStart w:id="5" w:name="sub_1073"/>
      <w:bookmarkEnd w:id="4"/>
      <w:r w:rsidRPr="002C1002"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14:paraId="7DE37078" w14:textId="27EE41E3" w:rsidR="00AA69D2" w:rsidRPr="002C1002" w:rsidRDefault="00741BC0" w:rsidP="00AA69D2">
      <w:pPr>
        <w:widowControl w:val="0"/>
        <w:autoSpaceDE w:val="0"/>
        <w:autoSpaceDN w:val="0"/>
        <w:jc w:val="both"/>
      </w:pPr>
      <w:bookmarkStart w:id="6" w:name="sub_1074"/>
      <w:bookmarkEnd w:id="5"/>
      <w:r>
        <w:t xml:space="preserve">                  г) в режиме «оттенки серого»</w:t>
      </w:r>
      <w:r w:rsidR="00AA69D2" w:rsidRPr="002C1002">
        <w:t xml:space="preserve"> при наличии в документе изображений, отличных от цветного изображения.</w:t>
      </w:r>
    </w:p>
    <w:p w14:paraId="195EB16B" w14:textId="7E238728" w:rsidR="00AA69D2" w:rsidRPr="002C1002" w:rsidRDefault="00AA69D2" w:rsidP="00AA69D2">
      <w:pPr>
        <w:widowControl w:val="0"/>
        <w:autoSpaceDE w:val="0"/>
        <w:autoSpaceDN w:val="0"/>
        <w:ind w:firstLine="708"/>
        <w:jc w:val="both"/>
      </w:pPr>
      <w:proofErr w:type="gramStart"/>
      <w:r w:rsidRPr="002C1002">
        <w:t xml:space="preserve">3) Документы в электронном виде </w:t>
      </w:r>
      <w:r w:rsidR="00BE0402" w:rsidRPr="002C1002">
        <w:t xml:space="preserve">могут быть подписаны </w:t>
      </w:r>
      <w:r w:rsidRPr="002C1002">
        <w:t>квалифицированной ЭП.</w:t>
      </w:r>
      <w:bookmarkStart w:id="7" w:name="sub_1010"/>
      <w:bookmarkEnd w:id="6"/>
      <w:proofErr w:type="gramEnd"/>
    </w:p>
    <w:p w14:paraId="1CC0E705" w14:textId="089166C7" w:rsidR="005A4539" w:rsidRPr="002C1002" w:rsidRDefault="00AA69D2" w:rsidP="00AA69D2">
      <w:pPr>
        <w:widowControl w:val="0"/>
        <w:autoSpaceDE w:val="0"/>
        <w:autoSpaceDN w:val="0"/>
        <w:ind w:firstLine="708"/>
        <w:jc w:val="both"/>
      </w:pPr>
      <w:r w:rsidRPr="002C1002">
        <w:t>4) Наименования электронных документов должны соответствовать наименованиям документов на бумажном носителе</w:t>
      </w:r>
      <w:bookmarkEnd w:id="1"/>
      <w:bookmarkEnd w:id="7"/>
      <w:r w:rsidRPr="002C1002">
        <w:t>.</w:t>
      </w:r>
    </w:p>
    <w:p w14:paraId="2538CEC1" w14:textId="77777777"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10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E7E" w:rsidRPr="002C1002">
        <w:rPr>
          <w:rFonts w:ascii="Times New Roman" w:hAnsi="Times New Roman" w:cs="Times New Roman"/>
          <w:sz w:val="24"/>
          <w:szCs w:val="24"/>
        </w:rPr>
        <w:t>2</w:t>
      </w:r>
      <w:r w:rsidR="00056149" w:rsidRPr="002C1002">
        <w:rPr>
          <w:rFonts w:ascii="Times New Roman" w:hAnsi="Times New Roman" w:cs="Times New Roman"/>
          <w:sz w:val="24"/>
          <w:szCs w:val="24"/>
        </w:rPr>
        <w:t>6</w:t>
      </w:r>
      <w:r w:rsidRPr="002C1002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Pr="002C1002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14:paraId="0F6087E0" w14:textId="77777777"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4953FA" w14:textId="77777777" w:rsidR="005A4539" w:rsidRPr="002C100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002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C1002">
        <w:rPr>
          <w:rFonts w:ascii="Times New Roman" w:hAnsi="Times New Roman" w:cs="Times New Roman"/>
          <w:b/>
          <w:sz w:val="24"/>
          <w:szCs w:val="24"/>
        </w:rPr>
        <w:t>ё</w:t>
      </w:r>
      <w:r w:rsidRPr="002C1002">
        <w:rPr>
          <w:rFonts w:ascii="Times New Roman" w:hAnsi="Times New Roman" w:cs="Times New Roman"/>
          <w:b/>
          <w:sz w:val="24"/>
          <w:szCs w:val="24"/>
        </w:rPr>
        <w:t>ме документов, необходимых для предоставления муниципальной услуги</w:t>
      </w:r>
    </w:p>
    <w:p w14:paraId="692748C1" w14:textId="77777777" w:rsidR="005A4539" w:rsidRPr="002C100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1EF107" w14:textId="77777777" w:rsidR="005A4539" w:rsidRPr="007C6D27" w:rsidRDefault="005F7E7E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6"/>
      <w:bookmarkEnd w:id="8"/>
      <w:r w:rsidRPr="002C1002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2C1002">
        <w:rPr>
          <w:rFonts w:ascii="Times New Roman" w:hAnsi="Times New Roman" w:cs="Times New Roman"/>
          <w:sz w:val="24"/>
          <w:szCs w:val="24"/>
        </w:rPr>
        <w:t>27</w:t>
      </w:r>
      <w:r w:rsidR="005A4539" w:rsidRPr="002C1002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C1002">
        <w:rPr>
          <w:rFonts w:ascii="Times New Roman" w:hAnsi="Times New Roman" w:cs="Times New Roman"/>
          <w:sz w:val="24"/>
          <w:szCs w:val="24"/>
        </w:rPr>
        <w:t>ё</w:t>
      </w:r>
      <w:r w:rsidR="005A4539" w:rsidRPr="002C1002">
        <w:rPr>
          <w:rFonts w:ascii="Times New Roman" w:hAnsi="Times New Roman" w:cs="Times New Roman"/>
          <w:sz w:val="24"/>
          <w:szCs w:val="24"/>
        </w:rPr>
        <w:t>ме документов, необходимых для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14:paraId="75115602" w14:textId="77777777" w:rsidR="005A4539" w:rsidRPr="00C95C00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   </w:t>
      </w:r>
      <w:r w:rsidRPr="00C95C00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C95C00">
        <w:rPr>
          <w:rFonts w:eastAsiaTheme="minorHAnsi"/>
          <w:lang w:eastAsia="en-US"/>
        </w:rPr>
        <w:t xml:space="preserve">настоящим </w:t>
      </w:r>
      <w:r w:rsidRPr="00C95C00">
        <w:rPr>
          <w:rFonts w:eastAsiaTheme="minorHAnsi"/>
          <w:lang w:eastAsia="en-US"/>
        </w:rPr>
        <w:t>Административным регламентом;</w:t>
      </w:r>
    </w:p>
    <w:p w14:paraId="351D7AF8" w14:textId="77777777"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95C00">
        <w:rPr>
          <w:rFonts w:eastAsiaTheme="minorHAnsi"/>
          <w:lang w:eastAsia="en-US"/>
        </w:rPr>
        <w:t xml:space="preserve">   2) представление заявления, подписанного неуполномоченным лицом;</w:t>
      </w:r>
    </w:p>
    <w:p w14:paraId="031BF9E4" w14:textId="318ED25D" w:rsidR="00802E2C" w:rsidRPr="0075623D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</w:t>
      </w:r>
      <w:r w:rsidRPr="0075623D">
        <w:rPr>
          <w:rFonts w:eastAsiaTheme="minorHAnsi"/>
          <w:lang w:eastAsia="en-US"/>
        </w:rPr>
        <w:t xml:space="preserve">) представление заявления, в котором отсутствуют </w:t>
      </w:r>
      <w:r w:rsidR="008B1861" w:rsidRPr="0075623D">
        <w:rPr>
          <w:rFonts w:eastAsiaTheme="minorHAnsi"/>
          <w:lang w:eastAsia="en-US"/>
        </w:rPr>
        <w:t xml:space="preserve"> надлежаще оформленное согласие </w:t>
      </w:r>
      <w:r w:rsidR="00A07F38">
        <w:rPr>
          <w:rFonts w:eastAsiaTheme="minorHAnsi"/>
          <w:lang w:eastAsia="en-US"/>
        </w:rPr>
        <w:t xml:space="preserve">собственников </w:t>
      </w:r>
      <w:r w:rsidR="008B1861" w:rsidRPr="0075623D">
        <w:rPr>
          <w:rFonts w:eastAsiaTheme="minorHAnsi"/>
          <w:lang w:eastAsia="en-US"/>
        </w:rPr>
        <w:t xml:space="preserve">на  </w:t>
      </w:r>
      <w:r w:rsidR="00533CBA">
        <w:rPr>
          <w:rFonts w:eastAsiaTheme="minorHAnsi"/>
          <w:lang w:eastAsia="en-US"/>
        </w:rPr>
        <w:t>перевод жилого помещения;</w:t>
      </w:r>
    </w:p>
    <w:p w14:paraId="470359D4" w14:textId="13DCBF52" w:rsidR="005A4539" w:rsidRPr="0013494A" w:rsidRDefault="00802E2C" w:rsidP="001B471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5623D">
        <w:rPr>
          <w:rFonts w:eastAsiaTheme="minorHAnsi"/>
          <w:lang w:eastAsia="en-US"/>
        </w:rPr>
        <w:t>4</w:t>
      </w:r>
      <w:r w:rsidR="00D41C02">
        <w:rPr>
          <w:rFonts w:eastAsiaTheme="minorHAnsi"/>
          <w:lang w:eastAsia="en-US"/>
        </w:rPr>
        <w:t>)</w:t>
      </w:r>
      <w:r w:rsidR="00C21DB1" w:rsidRPr="0075623D">
        <w:rPr>
          <w:rFonts w:eastAsiaTheme="minorHAnsi"/>
          <w:lang w:eastAsia="en-US"/>
        </w:rPr>
        <w:t>пред</w:t>
      </w:r>
      <w:r w:rsidR="005A4539" w:rsidRPr="0075623D">
        <w:rPr>
          <w:rFonts w:eastAsiaTheme="minorHAnsi"/>
          <w:lang w:eastAsia="en-US"/>
        </w:rPr>
        <w:t>ставление документов, содержащих незаверенные</w:t>
      </w:r>
      <w:r w:rsidR="00097E15" w:rsidRPr="0075623D">
        <w:rPr>
          <w:rFonts w:eastAsiaTheme="minorHAnsi"/>
          <w:lang w:eastAsia="en-US"/>
        </w:rPr>
        <w:t xml:space="preserve"> уполномоченными лицами </w:t>
      </w:r>
      <w:r w:rsidR="005A4539" w:rsidRPr="0075623D">
        <w:rPr>
          <w:rFonts w:eastAsiaTheme="minorHAnsi"/>
          <w:lang w:eastAsia="en-US"/>
        </w:rPr>
        <w:t xml:space="preserve"> исправления, подчистки;</w:t>
      </w:r>
    </w:p>
    <w:p w14:paraId="6699FCC5" w14:textId="6AE6853C" w:rsidR="005A4539" w:rsidRPr="007C6D27" w:rsidRDefault="00C95C00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  </w:t>
      </w:r>
      <w:r w:rsidR="00802E2C">
        <w:rPr>
          <w:rFonts w:eastAsiaTheme="minorHAnsi"/>
          <w:lang w:eastAsia="en-US"/>
        </w:rPr>
        <w:t xml:space="preserve"> 5</w:t>
      </w:r>
      <w:r w:rsidR="00C21DB1" w:rsidRPr="0013494A">
        <w:rPr>
          <w:rFonts w:eastAsiaTheme="minorHAnsi"/>
          <w:lang w:eastAsia="en-US"/>
        </w:rPr>
        <w:t>) пред</w:t>
      </w:r>
      <w:r w:rsidR="005A4539" w:rsidRPr="0013494A">
        <w:rPr>
          <w:rFonts w:eastAsiaTheme="minorHAnsi"/>
          <w:lang w:eastAsia="en-US"/>
        </w:rPr>
        <w:t>ставление документов, текст которых не подда</w:t>
      </w:r>
      <w:r w:rsidR="00DB2D3D" w:rsidRPr="0013494A">
        <w:rPr>
          <w:rFonts w:eastAsiaTheme="minorHAnsi"/>
          <w:lang w:eastAsia="en-US"/>
        </w:rPr>
        <w:t>ё</w:t>
      </w:r>
      <w:r w:rsidR="005A4539" w:rsidRPr="0013494A">
        <w:rPr>
          <w:rFonts w:eastAsiaTheme="minorHAnsi"/>
          <w:lang w:eastAsia="en-US"/>
        </w:rPr>
        <w:t>тся прочтению.</w:t>
      </w:r>
    </w:p>
    <w:p w14:paraId="3C82FAD7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DEBD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14:paraId="67AC5F01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14:paraId="5AC59E6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AA49D" w14:textId="77777777" w:rsidR="005A4539" w:rsidRPr="00C95C00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5C00">
        <w:rPr>
          <w:rFonts w:ascii="Times New Roman" w:hAnsi="Times New Roman" w:cs="Times New Roman"/>
          <w:sz w:val="24"/>
          <w:szCs w:val="24"/>
        </w:rPr>
        <w:t>28</w:t>
      </w:r>
      <w:r w:rsidR="005A4539" w:rsidRPr="00C95C00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14:paraId="326A1B04" w14:textId="77777777" w:rsidR="005A4539" w:rsidRPr="0013494A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29</w:t>
      </w:r>
      <w:r w:rsidR="005A4539" w:rsidRPr="0013494A">
        <w:rPr>
          <w:rFonts w:ascii="Times New Roman" w:hAnsi="Times New Roman" w:cs="Times New Roman"/>
          <w:sz w:val="24"/>
          <w:szCs w:val="24"/>
        </w:rPr>
        <w:t>. Осно</w:t>
      </w:r>
      <w:r w:rsidR="00C95C00" w:rsidRPr="0013494A">
        <w:rPr>
          <w:rFonts w:ascii="Times New Roman" w:hAnsi="Times New Roman" w:cs="Times New Roman"/>
          <w:sz w:val="24"/>
          <w:szCs w:val="24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13494A">
        <w:rPr>
          <w:rFonts w:ascii="Times New Roman" w:hAnsi="Times New Roman" w:cs="Times New Roman"/>
          <w:sz w:val="24"/>
          <w:szCs w:val="24"/>
        </w:rPr>
        <w:t>:</w:t>
      </w:r>
    </w:p>
    <w:p w14:paraId="2B9B2539" w14:textId="4632D5AB"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14:paraId="79EFBB18" w14:textId="290DD154" w:rsidR="00FA2F9F" w:rsidRPr="0013494A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>1.1) поступление</w:t>
      </w:r>
      <w:r w:rsidR="00FA2F9F" w:rsidRPr="0013494A">
        <w:rPr>
          <w:rFonts w:eastAsiaTheme="minorHAnsi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FA2F9F" w:rsidRPr="0013494A">
        <w:rPr>
          <w:rFonts w:eastAsiaTheme="minorHAnsi"/>
          <w:lang w:eastAsia="en-US"/>
        </w:rPr>
        <w:t xml:space="preserve"> Жилищного кодекса</w:t>
      </w:r>
      <w:r w:rsidR="004306D0" w:rsidRPr="0013494A">
        <w:rPr>
          <w:rFonts w:eastAsiaTheme="minorHAnsi"/>
          <w:lang w:eastAsia="en-US"/>
        </w:rPr>
        <w:t xml:space="preserve"> Российской Федерации</w:t>
      </w:r>
      <w:r w:rsidR="00FA2F9F" w:rsidRPr="0013494A">
        <w:rPr>
          <w:rFonts w:eastAsiaTheme="minorHAnsi"/>
          <w:lang w:eastAsia="en-US"/>
        </w:rPr>
        <w:t>, если</w:t>
      </w:r>
      <w:proofErr w:type="gramEnd"/>
      <w:r w:rsidR="00FA2F9F" w:rsidRPr="0013494A">
        <w:rPr>
          <w:rFonts w:eastAsiaTheme="minorHAnsi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13494A">
        <w:rPr>
          <w:rFonts w:eastAsiaTheme="minorHAnsi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="00FA2F9F" w:rsidRPr="0013494A">
          <w:rPr>
            <w:rFonts w:eastAsiaTheme="minorHAnsi"/>
            <w:lang w:eastAsia="en-US"/>
          </w:rPr>
          <w:t>частью 2 статьи 23</w:t>
        </w:r>
      </w:hyperlink>
      <w:r w:rsidR="004306D0" w:rsidRPr="0013494A">
        <w:rPr>
          <w:rFonts w:eastAsiaTheme="minorHAnsi"/>
          <w:lang w:eastAsia="en-US"/>
        </w:rPr>
        <w:t xml:space="preserve"> Жилищного кодекса Российской Федерации</w:t>
      </w:r>
      <w:r w:rsidR="00FA2F9F" w:rsidRPr="0013494A">
        <w:rPr>
          <w:rFonts w:eastAsiaTheme="minorHAnsi"/>
          <w:lang w:eastAsia="en-US"/>
        </w:rPr>
        <w:t>, и не получил</w:t>
      </w:r>
      <w:proofErr w:type="gramEnd"/>
      <w:r w:rsidR="00FA2F9F" w:rsidRPr="0013494A">
        <w:rPr>
          <w:rFonts w:eastAsiaTheme="minorHAnsi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14:paraId="7CE97B2E" w14:textId="4A1503BF"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2) </w:t>
      </w:r>
      <w:r w:rsidR="002F25A1">
        <w:rPr>
          <w:rFonts w:eastAsiaTheme="minorHAnsi"/>
          <w:lang w:eastAsia="en-US"/>
        </w:rPr>
        <w:t>представление</w:t>
      </w:r>
      <w:r w:rsidR="00FA2F9F" w:rsidRPr="0013494A">
        <w:rPr>
          <w:rFonts w:eastAsiaTheme="minorHAnsi"/>
          <w:lang w:eastAsia="en-US"/>
        </w:rPr>
        <w:t xml:space="preserve"> документов в ненадлежащий орган;</w:t>
      </w:r>
    </w:p>
    <w:p w14:paraId="24279078" w14:textId="4B028890" w:rsidR="00FA2F9F" w:rsidRPr="0013494A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3) </w:t>
      </w:r>
      <w:r w:rsidR="002F25A1">
        <w:rPr>
          <w:rFonts w:eastAsiaTheme="minorHAnsi"/>
          <w:lang w:eastAsia="en-US"/>
        </w:rPr>
        <w:t>несоблюдение</w:t>
      </w:r>
      <w:r w:rsidR="00FA2F9F" w:rsidRPr="0013494A">
        <w:rPr>
          <w:rFonts w:eastAsiaTheme="minorHAnsi"/>
          <w:lang w:eastAsia="en-US"/>
        </w:rPr>
        <w:t xml:space="preserve"> предусмотренных </w:t>
      </w:r>
      <w:hyperlink r:id="rId12" w:history="1">
        <w:r w:rsidR="00FA2F9F" w:rsidRPr="0013494A">
          <w:rPr>
            <w:rFonts w:eastAsiaTheme="minorHAnsi"/>
            <w:lang w:eastAsia="en-US"/>
          </w:rPr>
          <w:t>статьей 22</w:t>
        </w:r>
      </w:hyperlink>
      <w:r w:rsidR="00FA2F9F" w:rsidRPr="0013494A">
        <w:rPr>
          <w:rFonts w:eastAsiaTheme="minorHAnsi"/>
          <w:lang w:eastAsia="en-US"/>
        </w:rPr>
        <w:t xml:space="preserve"> </w:t>
      </w:r>
      <w:r w:rsidR="004306D0" w:rsidRPr="0013494A">
        <w:rPr>
          <w:rFonts w:eastAsiaTheme="minorHAnsi"/>
          <w:lang w:eastAsia="en-US"/>
        </w:rPr>
        <w:t xml:space="preserve">Жилищного кодекса Российской Федерации </w:t>
      </w:r>
      <w:r w:rsidR="00FA2F9F" w:rsidRPr="0013494A">
        <w:rPr>
          <w:rFonts w:eastAsiaTheme="minorHAnsi"/>
          <w:lang w:eastAsia="en-US"/>
        </w:rPr>
        <w:t>условий перевода помещения;</w:t>
      </w:r>
    </w:p>
    <w:p w14:paraId="1CDE0FB5" w14:textId="29BE6C29" w:rsidR="005F7E7E" w:rsidRPr="0013494A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494A">
        <w:rPr>
          <w:rFonts w:eastAsiaTheme="minorHAnsi"/>
          <w:lang w:eastAsia="en-US"/>
        </w:rPr>
        <w:t xml:space="preserve">4) </w:t>
      </w:r>
      <w:r w:rsidR="002F25A1">
        <w:rPr>
          <w:rFonts w:eastAsiaTheme="minorHAnsi"/>
          <w:lang w:eastAsia="en-US"/>
        </w:rPr>
        <w:t>несоответствие</w:t>
      </w:r>
      <w:r w:rsidR="00FA2F9F" w:rsidRPr="0013494A">
        <w:rPr>
          <w:rFonts w:eastAsiaTheme="minorHAnsi"/>
          <w:lang w:eastAsia="en-US"/>
        </w:rPr>
        <w:t xml:space="preserve"> проекта переустройства и (или) перепланировки жилого помещени</w:t>
      </w:r>
      <w:r w:rsidR="004306D0" w:rsidRPr="0013494A">
        <w:rPr>
          <w:rFonts w:eastAsiaTheme="minorHAnsi"/>
          <w:lang w:eastAsia="en-US"/>
        </w:rPr>
        <w:t>я требованиям законодательства.</w:t>
      </w:r>
    </w:p>
    <w:p w14:paraId="0E0D4A8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494A">
        <w:rPr>
          <w:rFonts w:ascii="Times New Roman" w:hAnsi="Times New Roman" w:cs="Times New Roman"/>
          <w:sz w:val="24"/>
          <w:szCs w:val="24"/>
        </w:rPr>
        <w:t>3</w:t>
      </w:r>
      <w:r w:rsidR="00056149" w:rsidRPr="0013494A">
        <w:rPr>
          <w:rFonts w:ascii="Times New Roman" w:hAnsi="Times New Roman" w:cs="Times New Roman"/>
          <w:sz w:val="24"/>
          <w:szCs w:val="24"/>
        </w:rPr>
        <w:t>0</w:t>
      </w:r>
      <w:r w:rsidRPr="0013494A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14:paraId="2EEFEFBC" w14:textId="77777777" w:rsidR="00C95C00" w:rsidRDefault="00C95C00" w:rsidP="00BF24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CD3F7" w14:textId="77777777" w:rsidR="00C95C00" w:rsidRPr="007C6D27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EC8E4F" w14:textId="77777777"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14:paraId="571C55E6" w14:textId="77777777" w:rsidR="005A4539" w:rsidRPr="007C6D27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8334A" w14:textId="77777777" w:rsidR="005A4539" w:rsidRPr="007C6D27" w:rsidRDefault="00056149" w:rsidP="005A4539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7C6D27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.________________________________________________________________________________</w:t>
      </w:r>
    </w:p>
    <w:p w14:paraId="3C749CD0" w14:textId="77777777"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0B0A603" w14:textId="77777777" w:rsidR="005A4539" w:rsidRPr="007C6D27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3DDA1BF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C6D27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7C6D2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7C6D27">
        <w:rPr>
          <w:rFonts w:ascii="Times New Roman" w:hAnsi="Times New Roman" w:cs="Times New Roman"/>
          <w:sz w:val="18"/>
          <w:szCs w:val="18"/>
        </w:rPr>
        <w:t>)</w:t>
      </w:r>
    </w:p>
    <w:p w14:paraId="1893025E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14:paraId="5ACE8BDD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14:paraId="40D8949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88579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A4539" w:rsidRPr="007C6D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14:paraId="5AB54407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FFAEE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14:paraId="49E60FD6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19FA73DD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3BA713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14:paraId="638549C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6D761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14:paraId="01586624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532A60" w14:textId="41755366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Регистрация заявления о предоставлении муниципальной услуг</w:t>
      </w:r>
      <w:r w:rsidR="0090238C">
        <w:rPr>
          <w:rFonts w:ascii="Times New Roman" w:hAnsi="Times New Roman" w:cs="Times New Roman"/>
          <w:sz w:val="24"/>
          <w:szCs w:val="24"/>
        </w:rPr>
        <w:t xml:space="preserve">и осуществляется в течение одного </w:t>
      </w:r>
      <w:r w:rsidR="000F2271">
        <w:rPr>
          <w:rFonts w:ascii="Times New Roman" w:hAnsi="Times New Roman" w:cs="Times New Roman"/>
          <w:sz w:val="24"/>
          <w:szCs w:val="24"/>
        </w:rPr>
        <w:t xml:space="preserve">рабочего дня  </w:t>
      </w:r>
      <w:proofErr w:type="gramStart"/>
      <w:r w:rsidR="000F2271">
        <w:rPr>
          <w:rFonts w:ascii="Times New Roman" w:hAnsi="Times New Roman" w:cs="Times New Roman"/>
          <w:sz w:val="24"/>
          <w:szCs w:val="24"/>
        </w:rPr>
        <w:t>с даты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>.</w:t>
      </w:r>
    </w:p>
    <w:p w14:paraId="0C8D80AB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347F4C" w14:textId="77777777"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F0474AD" w14:textId="77777777"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8FD0A9C" w14:textId="77777777"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E8CBC98" w14:textId="77777777"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82BD65B" w14:textId="77777777" w:rsidR="00975A7A" w:rsidRDefault="00975A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B8DCC4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14:paraId="79E1B2ED" w14:textId="38B40BC6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к залу ожидания, инф</w:t>
      </w:r>
      <w:r w:rsidR="00975A7A">
        <w:rPr>
          <w:rFonts w:ascii="Times New Roman" w:hAnsi="Times New Roman" w:cs="Times New Roman"/>
          <w:b/>
          <w:sz w:val="24"/>
          <w:szCs w:val="24"/>
        </w:rPr>
        <w:t>ормационным стендам, необходимым</w:t>
      </w:r>
      <w:r w:rsidRPr="007C6D27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14:paraId="629A1BB7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2631CB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A4539" w:rsidRPr="007C6D27">
        <w:rPr>
          <w:rFonts w:ascii="Times New Roman" w:hAnsi="Times New Roman" w:cs="Times New Roman"/>
          <w:sz w:val="24"/>
          <w:szCs w:val="24"/>
        </w:rPr>
        <w:t>. При</w:t>
      </w:r>
      <w:r w:rsidR="00DB2D3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14:paraId="4D510B5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Помещения, в которых осуществляется при</w:t>
      </w:r>
      <w:r w:rsidR="00DB2D3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14:paraId="392C02B6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14:paraId="370A6380" w14:textId="77777777" w:rsidR="00975A7A" w:rsidRPr="00975A7A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975A7A" w:rsidRPr="00975A7A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14:paraId="48FF64DC" w14:textId="52D550BE" w:rsidR="005A4539" w:rsidRPr="007C6D27" w:rsidRDefault="00975A7A" w:rsidP="00975A7A">
      <w:pPr>
        <w:widowControl w:val="0"/>
        <w:autoSpaceDE w:val="0"/>
        <w:autoSpaceDN w:val="0"/>
        <w:jc w:val="both"/>
      </w:pPr>
      <w:r w:rsidRPr="00975A7A">
        <w:t xml:space="preserve">и обеспеченные образцами заполнения документов, бланками документов </w:t>
      </w:r>
      <w:r w:rsidRPr="00975A7A">
        <w:br/>
        <w:t>и канцелярскими принадлежностями (писчая бумага, ручка).</w:t>
      </w:r>
    </w:p>
    <w:p w14:paraId="08CD3A5F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14:paraId="4444F7F2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A4539" w:rsidRPr="007C6D27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14:paraId="24E8E9EA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A4539" w:rsidRPr="007C6D27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14:paraId="1662782C" w14:textId="7CDC7D69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C6D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C6D27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527E3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и информации</w:t>
      </w:r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14:paraId="5AA8F25F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1E66FDCE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14:paraId="702392C3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D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6D27">
        <w:rPr>
          <w:rFonts w:ascii="Times New Roman" w:hAnsi="Times New Roman" w:cs="Times New Roman"/>
          <w:sz w:val="24"/>
          <w:szCs w:val="24"/>
        </w:rPr>
        <w:t>;</w:t>
      </w:r>
    </w:p>
    <w:p w14:paraId="1FC23542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D27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14:paraId="7881E689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14:paraId="2A761380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14:paraId="0ED6E78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DBBBA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2397AE8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04B37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14:paraId="4522375A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lastRenderedPageBreak/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14:paraId="4CB23E47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14:paraId="6D0C07AD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14:paraId="018F688B" w14:textId="18E4905B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671832">
        <w:rPr>
          <w:rFonts w:ascii="Times New Roman" w:hAnsi="Times New Roman" w:cs="Times New Roman"/>
          <w:sz w:val="24"/>
          <w:szCs w:val="24"/>
        </w:rPr>
        <w:t xml:space="preserve">слуги, в том числе через Портал, </w:t>
      </w:r>
      <w:r w:rsidR="00671832" w:rsidRPr="002C1002">
        <w:rPr>
          <w:rFonts w:ascii="Times New Roman" w:hAnsi="Times New Roman" w:cs="Times New Roman"/>
          <w:sz w:val="24"/>
          <w:szCs w:val="24"/>
        </w:rPr>
        <w:t>а также предоставления результата услуги в личный кабинет заявителя (при заполнении заявления через Портал</w:t>
      </w:r>
      <w:r w:rsidR="00671832" w:rsidRPr="002C1002">
        <w:rPr>
          <w:rFonts w:ascii="Times New Roman" w:hAnsi="Times New Roman" w:cs="Times New Roman"/>
          <w:sz w:val="28"/>
          <w:szCs w:val="28"/>
        </w:rPr>
        <w:t>).</w:t>
      </w:r>
    </w:p>
    <w:p w14:paraId="75AA5729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A4539" w:rsidRPr="007C6D27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14:paraId="22DEC8B8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>
        <w:rPr>
          <w:rFonts w:ascii="Times New Roman" w:hAnsi="Times New Roman" w:cs="Times New Roman"/>
          <w:sz w:val="24"/>
          <w:szCs w:val="24"/>
        </w:rPr>
        <w:t>ё</w:t>
      </w:r>
      <w:r w:rsidRPr="007C6D27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14:paraId="57C6ED6B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14:paraId="058F130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14:paraId="5CD93E91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14:paraId="154230C5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4</w:t>
      </w:r>
      <w:r w:rsidR="00056149">
        <w:rPr>
          <w:rFonts w:ascii="Times New Roman" w:hAnsi="Times New Roman" w:cs="Times New Roman"/>
          <w:sz w:val="24"/>
          <w:szCs w:val="24"/>
        </w:rPr>
        <w:t>3</w:t>
      </w:r>
      <w:r w:rsidRPr="007C6D27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14:paraId="2755C538" w14:textId="75516384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A4539" w:rsidRPr="007C6D27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>
        <w:rPr>
          <w:rFonts w:ascii="Times New Roman" w:hAnsi="Times New Roman" w:cs="Times New Roman"/>
          <w:sz w:val="24"/>
          <w:szCs w:val="24"/>
        </w:rPr>
        <w:t>ипальной услуги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2</w:t>
      </w:r>
      <w:r w:rsidR="006A27FC">
        <w:rPr>
          <w:rFonts w:ascii="Times New Roman" w:hAnsi="Times New Roman" w:cs="Times New Roman"/>
          <w:sz w:val="24"/>
          <w:szCs w:val="24"/>
        </w:rPr>
        <w:t>-х</w:t>
      </w:r>
      <w:r w:rsidR="005A4539" w:rsidRPr="007C6D27">
        <w:rPr>
          <w:rFonts w:ascii="Times New Roman" w:hAnsi="Times New Roman" w:cs="Times New Roman"/>
          <w:sz w:val="24"/>
          <w:szCs w:val="24"/>
        </w:rPr>
        <w:t>, их общая пр</w:t>
      </w:r>
      <w:r w:rsidR="006A27FC">
        <w:rPr>
          <w:rFonts w:ascii="Times New Roman" w:hAnsi="Times New Roman" w:cs="Times New Roman"/>
          <w:sz w:val="24"/>
          <w:szCs w:val="24"/>
        </w:rPr>
        <w:t>одолжительность не более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30 минут:</w:t>
      </w:r>
    </w:p>
    <w:p w14:paraId="207BAC0B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14:paraId="4383EC66" w14:textId="77777777" w:rsidR="005A4539" w:rsidRPr="007C6D27" w:rsidRDefault="005A4539" w:rsidP="00056149">
      <w:r w:rsidRPr="007C6D27">
        <w:t xml:space="preserve">         при личном получении заявителем </w:t>
      </w:r>
      <w:r w:rsidR="00056149">
        <w:t>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14:paraId="3710ED0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63106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79CD03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14:paraId="79BAB464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14:paraId="0AA76B6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FE053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14:paraId="68DDB9CD" w14:textId="77777777" w:rsidR="00B50F74" w:rsidRPr="007C6D27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D2DCBA9" w14:textId="77777777" w:rsidR="005A4539" w:rsidRPr="0059394D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94D">
        <w:rPr>
          <w:rFonts w:ascii="Times New Roman" w:hAnsi="Times New Roman" w:cs="Times New Roman"/>
          <w:sz w:val="24"/>
          <w:szCs w:val="24"/>
        </w:rPr>
        <w:t>45</w:t>
      </w:r>
      <w:r w:rsidR="005A4539" w:rsidRPr="0059394D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14:paraId="00EAD23D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>1) при</w:t>
      </w:r>
      <w:r w:rsidR="00236AEC" w:rsidRPr="0059394D">
        <w:t>ё</w:t>
      </w:r>
      <w:r w:rsidRPr="0059394D">
        <w:t>м заявления и документов, их регистрация;</w:t>
      </w:r>
    </w:p>
    <w:p w14:paraId="4B901858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2) </w:t>
      </w:r>
      <w:r w:rsidRPr="0059394D">
        <w:rPr>
          <w:rFonts w:eastAsiaTheme="minorHAnsi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14:paraId="7202CBEC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t xml:space="preserve">3) </w:t>
      </w:r>
      <w:r w:rsidRPr="0059394D">
        <w:rPr>
          <w:rFonts w:eastAsiaTheme="minorHAnsi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14:paraId="70560DE0" w14:textId="77777777" w:rsidR="005A4539" w:rsidRPr="0059394D" w:rsidRDefault="005A4539" w:rsidP="005A4539">
      <w:pPr>
        <w:widowControl w:val="0"/>
        <w:autoSpaceDE w:val="0"/>
        <w:autoSpaceDN w:val="0"/>
        <w:adjustRightInd w:val="0"/>
        <w:ind w:firstLine="720"/>
        <w:jc w:val="both"/>
      </w:pPr>
      <w:r w:rsidRPr="0059394D">
        <w:t xml:space="preserve">4) принятие решения о предоставлении муниципальной услуги (отказе в предоставлении муниципальной услуги); </w:t>
      </w:r>
    </w:p>
    <w:p w14:paraId="305F2F01" w14:textId="77777777" w:rsidR="005F7E7E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9394D">
        <w:rPr>
          <w:rFonts w:eastAsiaTheme="minorHAnsi"/>
          <w:lang w:eastAsia="en-US"/>
        </w:rPr>
        <w:t xml:space="preserve">5) </w:t>
      </w:r>
      <w:r w:rsidR="00056149" w:rsidRPr="0059394D">
        <w:rPr>
          <w:rFonts w:eastAsiaTheme="minorHAnsi"/>
          <w:lang w:eastAsia="en-US"/>
        </w:rPr>
        <w:t>выдача заявителю документов</w:t>
      </w:r>
    </w:p>
    <w:p w14:paraId="4E9B111B" w14:textId="77777777" w:rsidR="005A4539" w:rsidRPr="007C6D27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46</w:t>
      </w:r>
      <w:r w:rsidR="005A4539" w:rsidRPr="007C6D27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14:paraId="2DEC072F" w14:textId="77777777"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47</w:t>
      </w:r>
      <w:r w:rsidR="005A4539" w:rsidRPr="007C6D27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14:paraId="52DC6FC3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14:paraId="6DB875F0" w14:textId="33F2540A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запись на при</w:t>
      </w:r>
      <w:r w:rsidR="0045778E">
        <w:rPr>
          <w:rFonts w:eastAsiaTheme="minorHAnsi"/>
          <w:bCs/>
          <w:lang w:eastAsia="en-US"/>
        </w:rPr>
        <w:t>ё</w:t>
      </w:r>
      <w:r w:rsidR="009E2FC0">
        <w:rPr>
          <w:rFonts w:eastAsiaTheme="minorHAnsi"/>
          <w:bCs/>
          <w:lang w:eastAsia="en-US"/>
        </w:rPr>
        <w:t>м в Администрацию муниципального образования Дмитриевский сельсовет</w:t>
      </w:r>
      <w:proofErr w:type="gramStart"/>
      <w:r w:rsidR="008712EE">
        <w:rPr>
          <w:rFonts w:eastAsiaTheme="minorHAnsi"/>
          <w:bCs/>
          <w:lang w:eastAsia="en-US"/>
        </w:rPr>
        <w:t xml:space="preserve"> ,</w:t>
      </w:r>
      <w:proofErr w:type="gramEnd"/>
      <w:r w:rsidRPr="007C6D27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14:paraId="589159D1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формирование запроса; </w:t>
      </w:r>
    </w:p>
    <w:p w14:paraId="5B2F9AD7" w14:textId="6BDEC281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bCs/>
          <w:lang w:eastAsia="en-US"/>
        </w:rPr>
        <w:t>при</w:t>
      </w:r>
      <w:r w:rsidR="0045778E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и регистрация органом мес</w:t>
      </w:r>
      <w:r w:rsidR="009E2FC0">
        <w:rPr>
          <w:rFonts w:eastAsiaTheme="minorHAnsi"/>
          <w:bCs/>
          <w:lang w:eastAsia="en-US"/>
        </w:rPr>
        <w:t xml:space="preserve">тного самоуправления </w:t>
      </w:r>
      <w:r w:rsidR="005874B6" w:rsidRPr="007C6D27">
        <w:rPr>
          <w:rFonts w:eastAsiaTheme="minorHAnsi"/>
          <w:bCs/>
          <w:lang w:eastAsia="en-US"/>
        </w:rPr>
        <w:t xml:space="preserve"> </w:t>
      </w:r>
      <w:r w:rsidRPr="007C6D27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7C6D27">
        <w:rPr>
          <w:rFonts w:eastAsiaTheme="minorHAnsi"/>
          <w:lang w:eastAsia="en-US"/>
        </w:rPr>
        <w:t xml:space="preserve"> </w:t>
      </w:r>
    </w:p>
    <w:p w14:paraId="4C5403DE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14:paraId="4E254CB7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14:paraId="07FCE5FF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14:paraId="0C100F21" w14:textId="77777777" w:rsidR="005A4539" w:rsidRPr="007C6D27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14:paraId="5F210DE6" w14:textId="0D9230C1" w:rsidR="005A4539" w:rsidRPr="007C6D27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48</w:t>
      </w:r>
      <w:r w:rsidR="005A4539" w:rsidRPr="007C6D27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7C6D27">
          <w:rPr>
            <w:rFonts w:eastAsiaTheme="minorHAnsi"/>
            <w:lang w:eastAsia="en-US"/>
          </w:rPr>
          <w:t>блок-схемой</w:t>
        </w:r>
      </w:hyperlink>
      <w:r w:rsidR="005A4539" w:rsidRPr="007C6D27">
        <w:rPr>
          <w:rFonts w:eastAsiaTheme="minorHAnsi"/>
          <w:lang w:eastAsia="en-US"/>
        </w:rPr>
        <w:t xml:space="preserve"> предоставления муни</w:t>
      </w:r>
      <w:r w:rsidR="00B569AE">
        <w:rPr>
          <w:rFonts w:eastAsiaTheme="minorHAnsi"/>
          <w:lang w:eastAsia="en-US"/>
        </w:rPr>
        <w:t>ципальной услуги (приложение № 2</w:t>
      </w:r>
      <w:r w:rsidR="005A4539" w:rsidRPr="007C6D27">
        <w:rPr>
          <w:rFonts w:eastAsiaTheme="minorHAnsi"/>
          <w:lang w:eastAsia="en-US"/>
        </w:rPr>
        <w:t>) к настоящему Административному регламенту).</w:t>
      </w:r>
    </w:p>
    <w:p w14:paraId="121F1124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E14AB9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7C6D27">
        <w:rPr>
          <w:b/>
        </w:rPr>
        <w:t>При</w:t>
      </w:r>
      <w:r w:rsidR="0045778E">
        <w:rPr>
          <w:b/>
        </w:rPr>
        <w:t>ё</w:t>
      </w:r>
      <w:r w:rsidRPr="007C6D27">
        <w:rPr>
          <w:b/>
        </w:rPr>
        <w:t>м заявления и документов, их регистрация</w:t>
      </w:r>
    </w:p>
    <w:p w14:paraId="79FC815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66FA89D2" w14:textId="77777777" w:rsidR="005A4539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7C6D27">
        <w:rPr>
          <w:rFonts w:ascii="Times New Roman" w:hAnsi="Times New Roman" w:cs="Times New Roman"/>
          <w:sz w:val="24"/>
          <w:szCs w:val="24"/>
        </w:rPr>
        <w:t>. О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="00EB6C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14:paraId="18D048FE" w14:textId="7E041C55" w:rsidR="000D48E3" w:rsidRPr="00EF2ACB" w:rsidRDefault="000D48E3" w:rsidP="000D48E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EF2ACB"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EF2ACB">
        <w:rPr>
          <w:lang w:eastAsia="en-US"/>
        </w:rPr>
        <w:t>9-11</w:t>
      </w:r>
      <w:r w:rsidRPr="00EF2ACB">
        <w:rPr>
          <w:lang w:eastAsia="en-US"/>
        </w:rPr>
        <w:t xml:space="preserve"> пункта 18 настоящего Административного регламента.  </w:t>
      </w:r>
    </w:p>
    <w:p w14:paraId="48F6EDA1" w14:textId="5EC52BF4" w:rsidR="00E04E97" w:rsidRPr="007C6D27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2ACB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</w:t>
      </w:r>
      <w:r w:rsidRPr="00EF5B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14:paraId="34862584" w14:textId="77777777" w:rsidR="00EB6C92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t>50</w:t>
      </w:r>
      <w:r w:rsidR="005A4539" w:rsidRPr="007C6D27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42771A">
        <w:rPr>
          <w:rFonts w:eastAsiaTheme="minorHAnsi"/>
          <w:lang w:eastAsia="en-US"/>
        </w:rPr>
        <w:t>регистрацию заявления</w:t>
      </w:r>
      <w:r w:rsidR="00E13F89">
        <w:rPr>
          <w:rFonts w:eastAsiaTheme="minorHAnsi"/>
          <w:lang w:eastAsia="en-US"/>
        </w:rPr>
        <w:t>.</w:t>
      </w:r>
    </w:p>
    <w:p w14:paraId="195A05D5" w14:textId="77777777"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51</w:t>
      </w:r>
      <w:r w:rsidR="005A4539" w:rsidRPr="007C6D27">
        <w:rPr>
          <w:rFonts w:eastAsiaTheme="minorHAnsi"/>
          <w:lang w:eastAsia="en-US"/>
        </w:rPr>
        <w:t>. Время выполнения административной процедуры</w:t>
      </w:r>
      <w:r w:rsidR="001F085D">
        <w:rPr>
          <w:rFonts w:eastAsiaTheme="minorHAnsi"/>
          <w:lang w:eastAsia="en-US"/>
        </w:rPr>
        <w:t xml:space="preserve"> в течение одного рабочего дня </w:t>
      </w:r>
      <w:r w:rsidR="00872E32">
        <w:rPr>
          <w:rFonts w:eastAsiaTheme="minorHAnsi"/>
          <w:lang w:eastAsia="en-US"/>
        </w:rPr>
        <w:br/>
      </w:r>
      <w:proofErr w:type="gramStart"/>
      <w:r w:rsidR="001F085D">
        <w:rPr>
          <w:rFonts w:eastAsiaTheme="minorHAnsi"/>
          <w:lang w:eastAsia="en-US"/>
        </w:rPr>
        <w:t>с даты поступления</w:t>
      </w:r>
      <w:proofErr w:type="gramEnd"/>
      <w:r w:rsidR="001F085D">
        <w:rPr>
          <w:rFonts w:eastAsiaTheme="minorHAnsi"/>
          <w:lang w:eastAsia="en-US"/>
        </w:rPr>
        <w:t xml:space="preserve"> заявления в орган местного самоуправления.</w:t>
      </w:r>
    </w:p>
    <w:p w14:paraId="2D9E7DCB" w14:textId="63BDA129" w:rsidR="005A4539" w:rsidRPr="007C6D27" w:rsidRDefault="00056149" w:rsidP="005A453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52</w:t>
      </w:r>
      <w:r w:rsidR="005A4539" w:rsidRPr="007C6D27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</w:t>
      </w:r>
      <w:r w:rsidR="00B569AE">
        <w:rPr>
          <w:rFonts w:eastAsiaTheme="minorHAnsi"/>
          <w:lang w:eastAsia="en-US"/>
        </w:rPr>
        <w:t>оставлении муниципальной услуги.</w:t>
      </w:r>
    </w:p>
    <w:p w14:paraId="7A5CFE7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5C9BC897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14:paraId="5F6B3846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14:paraId="2F5AB317" w14:textId="77777777" w:rsidR="005A4539" w:rsidRPr="007C6D27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>
        <w:rPr>
          <w:rFonts w:ascii="Times New Roman" w:hAnsi="Times New Roman" w:cs="Times New Roman"/>
        </w:rPr>
        <w:t>пункте</w:t>
      </w:r>
      <w:r w:rsidR="005A4539" w:rsidRPr="007C6D27">
        <w:rPr>
          <w:rFonts w:ascii="Times New Roman" w:hAnsi="Times New Roman" w:cs="Times New Roman"/>
        </w:rPr>
        <w:t xml:space="preserve"> </w:t>
      </w:r>
      <w:r w:rsidR="00224BA8">
        <w:rPr>
          <w:rFonts w:ascii="Times New Roman" w:hAnsi="Times New Roman" w:cs="Times New Roman"/>
        </w:rPr>
        <w:t>20</w:t>
      </w:r>
      <w:r w:rsidR="004C0220">
        <w:rPr>
          <w:rFonts w:ascii="Times New Roman" w:hAnsi="Times New Roman" w:cs="Times New Roman"/>
        </w:rPr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45955525" w14:textId="77777777" w:rsidR="005A4539" w:rsidRPr="007C6D27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14:paraId="0CF0337A" w14:textId="2C6911FC" w:rsidR="005A4539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14:paraId="75F38A49" w14:textId="4E8572D0" w:rsidR="00F95D7C" w:rsidRPr="00BE330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54</w:t>
      </w:r>
      <w:r w:rsidR="00F95D7C">
        <w:t xml:space="preserve">. В  случае </w:t>
      </w:r>
      <w:r w:rsidR="00F95D7C">
        <w:rPr>
          <w:rFonts w:eastAsiaTheme="minorHAnsi"/>
          <w:lang w:eastAsia="en-US"/>
        </w:rPr>
        <w:t xml:space="preserve">поступления в орган местного самоуправления </w:t>
      </w:r>
      <w:r w:rsidR="00F95D7C" w:rsidRPr="00F95D7C">
        <w:rPr>
          <w:rFonts w:eastAsiaTheme="minorHAnsi"/>
          <w:lang w:eastAsia="en-US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F95D7C">
        <w:rPr>
          <w:rFonts w:eastAsiaTheme="minorHAnsi"/>
          <w:lang w:eastAsia="en-US"/>
        </w:rPr>
        <w:t>помещение</w:t>
      </w:r>
      <w:proofErr w:type="gramEnd"/>
      <w:r w:rsidR="00F95D7C" w:rsidRPr="00F95D7C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уполномоченное должностное лицо </w:t>
      </w:r>
      <w:r w:rsidR="00A11927">
        <w:rPr>
          <w:rFonts w:eastAsiaTheme="minorHAnsi"/>
          <w:lang w:eastAsia="en-US"/>
        </w:rPr>
        <w:t xml:space="preserve">после получения указанного ответа </w:t>
      </w:r>
      <w:r w:rsidR="007C6423">
        <w:rPr>
          <w:rFonts w:eastAsiaTheme="minorHAnsi"/>
          <w:lang w:eastAsia="en-US"/>
        </w:rPr>
        <w:t>направляет</w:t>
      </w:r>
      <w:r w:rsidR="00A11927">
        <w:rPr>
          <w:rFonts w:eastAsiaTheme="minorHAnsi"/>
          <w:lang w:eastAsia="en-US"/>
        </w:rPr>
        <w:t xml:space="preserve"> </w:t>
      </w:r>
      <w:r w:rsidR="003C758F">
        <w:rPr>
          <w:rFonts w:eastAsiaTheme="minorHAnsi"/>
          <w:lang w:eastAsia="en-US"/>
        </w:rPr>
        <w:t xml:space="preserve">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 w:rsidR="00A218D8">
        <w:rPr>
          <w:rFonts w:eastAsiaTheme="minorHAnsi"/>
          <w:lang w:eastAsia="en-US"/>
        </w:rPr>
        <w:br/>
      </w:r>
      <w:r w:rsidR="003C758F">
        <w:rPr>
          <w:rFonts w:eastAsiaTheme="minorHAnsi"/>
          <w:lang w:eastAsia="en-US"/>
        </w:rPr>
        <w:t>в соответствии с частью 2 статьи 23 Жилищного кодекса Российской Федерации</w:t>
      </w:r>
      <w:r w:rsidR="00BE3304">
        <w:rPr>
          <w:rFonts w:eastAsiaTheme="minorHAnsi"/>
          <w:lang w:eastAsia="en-US"/>
        </w:rPr>
        <w:t xml:space="preserve">, в течение пятнадцати рабочих дней </w:t>
      </w:r>
      <w:r w:rsidR="003C758F">
        <w:rPr>
          <w:rFonts w:eastAsiaTheme="minorHAnsi"/>
          <w:lang w:eastAsia="en-US"/>
        </w:rPr>
        <w:t xml:space="preserve"> </w:t>
      </w:r>
      <w:r w:rsidR="007C6423">
        <w:rPr>
          <w:rFonts w:eastAsiaTheme="minorHAnsi"/>
          <w:lang w:eastAsia="en-US"/>
        </w:rPr>
        <w:t xml:space="preserve"> </w:t>
      </w:r>
      <w:r w:rsidR="00BE3304">
        <w:rPr>
          <w:rFonts w:eastAsiaTheme="minorHAnsi"/>
          <w:lang w:eastAsia="en-US"/>
        </w:rPr>
        <w:t>со дня его направления</w:t>
      </w:r>
      <w:r w:rsidR="00A02407">
        <w:rPr>
          <w:rFonts w:eastAsiaTheme="minorHAnsi"/>
          <w:lang w:eastAsia="en-US"/>
        </w:rPr>
        <w:t xml:space="preserve"> (далее – дополнительный запрос)</w:t>
      </w:r>
      <w:r w:rsidR="00BE3304">
        <w:rPr>
          <w:rFonts w:eastAsiaTheme="minorHAnsi"/>
          <w:lang w:eastAsia="en-US"/>
        </w:rPr>
        <w:t>.</w:t>
      </w:r>
    </w:p>
    <w:p w14:paraId="38A31FED" w14:textId="3EA655D7" w:rsidR="00BE330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A4539" w:rsidRPr="007C6D27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</w:t>
      </w:r>
      <w:r w:rsidR="005E29C0">
        <w:rPr>
          <w:rFonts w:ascii="Times New Roman" w:hAnsi="Times New Roman" w:cs="Times New Roman"/>
          <w:sz w:val="24"/>
          <w:szCs w:val="24"/>
        </w:rPr>
        <w:t>ой процедуры является ответ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E29C0">
        <w:rPr>
          <w:rFonts w:ascii="Times New Roman" w:hAnsi="Times New Roman" w:cs="Times New Roman"/>
          <w:sz w:val="24"/>
          <w:szCs w:val="24"/>
        </w:rPr>
        <w:br/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на </w:t>
      </w:r>
      <w:r w:rsidR="00BE3304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67218F">
        <w:rPr>
          <w:rFonts w:ascii="Times New Roman" w:hAnsi="Times New Roman" w:cs="Times New Roman"/>
          <w:sz w:val="24"/>
          <w:szCs w:val="24"/>
        </w:rPr>
        <w:t xml:space="preserve">запрос в течение </w:t>
      </w:r>
      <w:r w:rsidR="0067218F" w:rsidRPr="00EF2ACB">
        <w:rPr>
          <w:rFonts w:ascii="Times New Roman" w:hAnsi="Times New Roman" w:cs="Times New Roman"/>
          <w:sz w:val="24"/>
          <w:szCs w:val="24"/>
        </w:rPr>
        <w:t>не более пяти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7218F" w:rsidRPr="00EF2ACB">
        <w:rPr>
          <w:rFonts w:ascii="Times New Roman" w:hAnsi="Times New Roman" w:cs="Times New Roman"/>
          <w:sz w:val="24"/>
          <w:szCs w:val="24"/>
        </w:rPr>
        <w:t xml:space="preserve"> дней со дня его получения</w:t>
      </w:r>
      <w:r w:rsidR="00BE3304" w:rsidRPr="00EF2ACB">
        <w:rPr>
          <w:rFonts w:ascii="Times New Roman" w:hAnsi="Times New Roman" w:cs="Times New Roman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EF2AC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3304" w:rsidRPr="00EF2ACB">
        <w:rPr>
          <w:rFonts w:ascii="Times New Roman" w:hAnsi="Times New Roman" w:cs="Times New Roman"/>
          <w:sz w:val="24"/>
          <w:szCs w:val="24"/>
        </w:rPr>
        <w:t>запроса</w:t>
      </w:r>
      <w:r w:rsidR="009F5657" w:rsidRPr="00EF2ACB">
        <w:rPr>
          <w:rFonts w:ascii="Times New Roman" w:hAnsi="Times New Roman" w:cs="Times New Roman"/>
          <w:sz w:val="24"/>
          <w:szCs w:val="24"/>
        </w:rPr>
        <w:t>.</w:t>
      </w:r>
    </w:p>
    <w:p w14:paraId="554657C5" w14:textId="77777777" w:rsidR="00B724A0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C9EE9" w14:textId="77777777" w:rsidR="00BE3304" w:rsidRPr="00224BA8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94C5A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b/>
        </w:rPr>
        <w:t>Р</w:t>
      </w:r>
      <w:r w:rsidRPr="007C6D27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14:paraId="2132EE44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14:paraId="39EB6AD0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A4539"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14:paraId="176D8BAD" w14:textId="77777777" w:rsidR="005A4539" w:rsidRPr="007C6D27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Уполномоченными должностными лицами осуществляется проверка наличия указанных в пун</w:t>
      </w:r>
      <w:r w:rsidR="0056613E">
        <w:rPr>
          <w:rFonts w:ascii="Times New Roman" w:hAnsi="Times New Roman" w:cs="Times New Roman"/>
          <w:sz w:val="24"/>
          <w:szCs w:val="24"/>
        </w:rPr>
        <w:t>кте 27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документов.</w:t>
      </w:r>
    </w:p>
    <w:p w14:paraId="609424B7" w14:textId="77777777" w:rsidR="009234C9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A4539" w:rsidRPr="007C6D27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в течение 1-го</w:t>
      </w:r>
      <w:r w:rsidR="0056613E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дня со дня получения уполномоченным</w:t>
      </w:r>
      <w:r w:rsidR="0056613E">
        <w:rPr>
          <w:rFonts w:ascii="Times New Roman" w:hAnsi="Times New Roman" w:cs="Times New Roman"/>
          <w:sz w:val="24"/>
          <w:szCs w:val="24"/>
        </w:rPr>
        <w:t xml:space="preserve">и должностными лицами заявления,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ответов на запросы, полученных в результате межведомственного взаимодействия</w:t>
      </w:r>
      <w:r w:rsidR="0056613E">
        <w:rPr>
          <w:rFonts w:ascii="Times New Roman" w:hAnsi="Times New Roman" w:cs="Times New Roman"/>
          <w:sz w:val="24"/>
          <w:szCs w:val="24"/>
        </w:rPr>
        <w:t xml:space="preserve">, </w:t>
      </w:r>
      <w:r w:rsidR="009234C9">
        <w:rPr>
          <w:rFonts w:ascii="Times New Roman" w:hAnsi="Times New Roman" w:cs="Times New Roman"/>
          <w:sz w:val="24"/>
          <w:szCs w:val="24"/>
        </w:rPr>
        <w:t>либо дополнительного запроса.</w:t>
      </w:r>
    </w:p>
    <w:p w14:paraId="2E517B84" w14:textId="66EA134C" w:rsidR="005A4539" w:rsidRPr="007C6D27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</w:t>
      </w:r>
      <w:r w:rsidR="00892814">
        <w:rPr>
          <w:rFonts w:ascii="Times New Roman" w:hAnsi="Times New Roman" w:cs="Times New Roman"/>
          <w:sz w:val="24"/>
          <w:szCs w:val="24"/>
        </w:rPr>
        <w:t xml:space="preserve"> мотивированный </w:t>
      </w:r>
      <w:r w:rsidR="005A4539" w:rsidRPr="007C6D27">
        <w:rPr>
          <w:rFonts w:ascii="Times New Roman" w:hAnsi="Times New Roman" w:cs="Times New Roman"/>
          <w:sz w:val="24"/>
          <w:szCs w:val="24"/>
        </w:rPr>
        <w:t>отказ в при</w:t>
      </w:r>
      <w:r w:rsidR="00A81A91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ме документов.</w:t>
      </w:r>
    </w:p>
    <w:p w14:paraId="06FC342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lang w:eastAsia="en-US"/>
        </w:rPr>
      </w:pPr>
      <w:r w:rsidRPr="007C6D27">
        <w:rPr>
          <w:rFonts w:eastAsiaTheme="minorHAnsi"/>
          <w:color w:val="FF0000"/>
          <w:lang w:eastAsia="en-US"/>
        </w:rPr>
        <w:t xml:space="preserve"> </w:t>
      </w:r>
    </w:p>
    <w:p w14:paraId="146A3ED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Принятие решения о предоставлении муниципальной услуги </w:t>
      </w:r>
    </w:p>
    <w:p w14:paraId="4AF8D90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7C6D27">
        <w:rPr>
          <w:rFonts w:eastAsiaTheme="minorHAnsi"/>
          <w:b/>
          <w:lang w:eastAsia="en-US"/>
        </w:rPr>
        <w:t>(</w:t>
      </w:r>
      <w:proofErr w:type="gramStart"/>
      <w:r w:rsidRPr="007C6D27">
        <w:rPr>
          <w:rFonts w:eastAsiaTheme="minorHAnsi"/>
          <w:b/>
          <w:lang w:eastAsia="en-US"/>
        </w:rPr>
        <w:t>отказе</w:t>
      </w:r>
      <w:proofErr w:type="gramEnd"/>
      <w:r w:rsidRPr="007C6D27">
        <w:rPr>
          <w:rFonts w:eastAsiaTheme="minorHAnsi"/>
          <w:b/>
          <w:lang w:eastAsia="en-US"/>
        </w:rPr>
        <w:t xml:space="preserve"> в предоставлении муниципальной услуги)</w:t>
      </w:r>
    </w:p>
    <w:p w14:paraId="47AABA1C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B29278" w14:textId="77777777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6</w:t>
      </w:r>
      <w:r w:rsidR="00CA16DC">
        <w:rPr>
          <w:rFonts w:ascii="Times New Roman" w:hAnsi="Times New Roman" w:cs="Times New Roman"/>
          <w:sz w:val="24"/>
          <w:szCs w:val="24"/>
        </w:rPr>
        <w:t>0</w:t>
      </w:r>
      <w:r w:rsidRPr="007C6D27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14:paraId="0CA9FEAE" w14:textId="77777777" w:rsidR="005A4539" w:rsidRPr="007C6D27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5A4539" w:rsidRPr="007C6D27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</w:t>
      </w:r>
      <w:r w:rsidR="00733863">
        <w:rPr>
          <w:rFonts w:ascii="Times New Roman" w:hAnsi="Times New Roman" w:cs="Times New Roman"/>
          <w:sz w:val="24"/>
          <w:szCs w:val="24"/>
        </w:rPr>
        <w:t xml:space="preserve"> установленных в пункте </w:t>
      </w:r>
      <w:r w:rsidR="009234C9">
        <w:rPr>
          <w:rFonts w:ascii="Times New Roman" w:hAnsi="Times New Roman" w:cs="Times New Roman"/>
          <w:sz w:val="24"/>
          <w:szCs w:val="24"/>
        </w:rPr>
        <w:t xml:space="preserve">29 </w:t>
      </w:r>
      <w:r w:rsidR="005A4539" w:rsidRPr="007C6D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14:paraId="709C2111" w14:textId="2F845044" w:rsidR="00056149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Уполномоченные должностные лица готовят </w:t>
      </w:r>
      <w:r w:rsidR="005A4539" w:rsidRPr="000304E5">
        <w:rPr>
          <w:rFonts w:ascii="Times New Roman" w:hAnsi="Times New Roman" w:cs="Times New Roman"/>
          <w:sz w:val="24"/>
          <w:szCs w:val="24"/>
        </w:rPr>
        <w:t>проект</w:t>
      </w:r>
      <w:r w:rsidR="008A0945" w:rsidRPr="000304E5">
        <w:rPr>
          <w:rFonts w:ascii="Times New Roman" w:hAnsi="Times New Roman" w:cs="Times New Roman"/>
          <w:sz w:val="24"/>
          <w:szCs w:val="24"/>
        </w:rPr>
        <w:t xml:space="preserve"> решения о предоставлении либо отказе в предоставлении муниципальной услуги и </w:t>
      </w:r>
      <w:r w:rsidR="005A4539" w:rsidRPr="000304E5">
        <w:rPr>
          <w:rFonts w:ascii="Times New Roman" w:hAnsi="Times New Roman" w:cs="Times New Roman"/>
          <w:sz w:val="24"/>
          <w:szCs w:val="24"/>
        </w:rPr>
        <w:t xml:space="preserve"> </w:t>
      </w:r>
      <w:r w:rsidR="00056149" w:rsidRPr="000304E5">
        <w:rPr>
          <w:rFonts w:ascii="Times New Roman" w:hAnsi="Times New Roman" w:cs="Times New Roman"/>
          <w:sz w:val="24"/>
          <w:szCs w:val="24"/>
        </w:rPr>
        <w:t xml:space="preserve">уведомления о переводе жилого (нежилого) помещения </w:t>
      </w:r>
      <w:r w:rsidR="003C00A7" w:rsidRPr="000304E5">
        <w:rPr>
          <w:rFonts w:ascii="Times New Roman" w:hAnsi="Times New Roman" w:cs="Times New Roman"/>
          <w:sz w:val="24"/>
          <w:szCs w:val="24"/>
        </w:rPr>
        <w:br/>
      </w:r>
      <w:r w:rsidR="00056149" w:rsidRPr="000304E5">
        <w:rPr>
          <w:rFonts w:ascii="Times New Roman" w:hAnsi="Times New Roman" w:cs="Times New Roman"/>
          <w:sz w:val="24"/>
          <w:szCs w:val="24"/>
        </w:rPr>
        <w:t>в нежило</w:t>
      </w:r>
      <w:r w:rsidR="00062570">
        <w:rPr>
          <w:rFonts w:ascii="Times New Roman" w:hAnsi="Times New Roman" w:cs="Times New Roman"/>
          <w:sz w:val="24"/>
          <w:szCs w:val="24"/>
        </w:rPr>
        <w:t xml:space="preserve">е (жилое) помещение либо проект </w:t>
      </w:r>
      <w:r w:rsidR="00056149" w:rsidRPr="000304E5">
        <w:rPr>
          <w:rFonts w:ascii="Times New Roman" w:hAnsi="Times New Roman" w:cs="Times New Roman"/>
          <w:sz w:val="24"/>
          <w:szCs w:val="24"/>
        </w:rPr>
        <w:t>уведомления об отказе в переводе жилого (нежилого) помещения в нежилое (жилое) помещение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495F93" w:rsidRPr="000304E5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 w:rsidR="00B569AE">
        <w:rPr>
          <w:rFonts w:ascii="Times New Roman" w:hAnsi="Times New Roman" w:cs="Times New Roman"/>
          <w:sz w:val="24"/>
          <w:szCs w:val="24"/>
        </w:rPr>
        <w:t>3</w:t>
      </w:r>
      <w:r w:rsidR="0057699A" w:rsidRPr="000304E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0304E5">
        <w:rPr>
          <w:rFonts w:ascii="Times New Roman" w:hAnsi="Times New Roman" w:cs="Times New Roman"/>
          <w:sz w:val="24"/>
          <w:szCs w:val="24"/>
        </w:rPr>
        <w:t>.</w:t>
      </w:r>
    </w:p>
    <w:p w14:paraId="456AECD4" w14:textId="572E47D1" w:rsidR="00502F4C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14:paraId="463F57A1" w14:textId="65563CE3" w:rsidR="00840E75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3C5303">
        <w:rPr>
          <w:rFonts w:ascii="Times New Roman" w:hAnsi="Times New Roman" w:cs="Times New Roman"/>
          <w:sz w:val="24"/>
          <w:szCs w:val="24"/>
        </w:rPr>
        <w:t>самоуправления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</w:t>
      </w:r>
      <w:r w:rsidR="006B01D9" w:rsidRPr="003C5303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6B01D9" w:rsidRPr="003C5303">
        <w:rPr>
          <w:rFonts w:ascii="Times New Roman" w:hAnsi="Times New Roman" w:cs="Times New Roman"/>
          <w:sz w:val="24"/>
          <w:szCs w:val="24"/>
        </w:rPr>
        <w:lastRenderedPageBreak/>
        <w:t>предоставлении/отказе в предоставлении муниципальной услуги и 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A425DB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056149" w:rsidRPr="003C5303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D85720" w:rsidRPr="003C5303">
        <w:rPr>
          <w:rFonts w:ascii="Times New Roman" w:hAnsi="Times New Roman" w:cs="Times New Roman"/>
          <w:sz w:val="24"/>
          <w:szCs w:val="24"/>
        </w:rPr>
        <w:br/>
      </w:r>
      <w:r w:rsidR="007A0E26">
        <w:rPr>
          <w:rFonts w:ascii="Times New Roman" w:hAnsi="Times New Roman" w:cs="Times New Roman"/>
          <w:sz w:val="24"/>
          <w:szCs w:val="24"/>
        </w:rPr>
        <w:t>№3</w:t>
      </w:r>
      <w:r w:rsidR="005C7F6B" w:rsidRPr="003C530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056149" w:rsidRPr="003C530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D8F57A" w14:textId="417635D6" w:rsidR="005A4539" w:rsidRPr="007C6D27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в </w:t>
      </w:r>
      <w:r w:rsidR="00D957F6" w:rsidRPr="003C5303">
        <w:rPr>
          <w:rFonts w:ascii="Times New Roman" w:hAnsi="Times New Roman" w:cs="Times New Roman"/>
          <w:sz w:val="24"/>
          <w:szCs w:val="24"/>
        </w:rPr>
        <w:t>течение 27</w:t>
      </w:r>
      <w:r w:rsidR="00365190" w:rsidRPr="003C5303">
        <w:rPr>
          <w:rFonts w:ascii="Times New Roman" w:hAnsi="Times New Roman" w:cs="Times New Roman"/>
          <w:sz w:val="24"/>
          <w:szCs w:val="24"/>
        </w:rPr>
        <w:t>-ми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дней 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>
        <w:rPr>
          <w:rFonts w:ascii="Times New Roman" w:hAnsi="Times New Roman" w:cs="Times New Roman"/>
          <w:sz w:val="24"/>
          <w:szCs w:val="24"/>
        </w:rPr>
        <w:t>и ответов на запросы, полученных</w:t>
      </w:r>
      <w:r w:rsidR="005A4539" w:rsidRPr="003C5303">
        <w:rPr>
          <w:rFonts w:ascii="Times New Roman" w:hAnsi="Times New Roman" w:cs="Times New Roman"/>
          <w:sz w:val="24"/>
          <w:szCs w:val="24"/>
        </w:rPr>
        <w:t xml:space="preserve"> в результате информационного м</w:t>
      </w:r>
      <w:r w:rsidR="009234C9" w:rsidRPr="003C5303">
        <w:rPr>
          <w:rFonts w:ascii="Times New Roman" w:hAnsi="Times New Roman" w:cs="Times New Roman"/>
          <w:sz w:val="24"/>
          <w:szCs w:val="24"/>
        </w:rPr>
        <w:t>ежведомственного взаимодействия, либо дополнительного запроса.</w:t>
      </w:r>
    </w:p>
    <w:p w14:paraId="294DF1EF" w14:textId="77777777" w:rsidR="00EF3E08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02CCD05F" w14:textId="77777777" w:rsidR="00A12D96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7A04AAE5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 xml:space="preserve"> </w:t>
      </w:r>
      <w:r w:rsidR="004C0220">
        <w:rPr>
          <w:rFonts w:eastAsiaTheme="minorHAnsi"/>
          <w:b/>
          <w:lang w:eastAsia="en-US"/>
        </w:rPr>
        <w:t>Выдача заявителю документов</w:t>
      </w:r>
    </w:p>
    <w:p w14:paraId="201D1E30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1BC8D1" w14:textId="52CDF274" w:rsidR="005A4539" w:rsidRPr="007C6D27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>
        <w:rPr>
          <w:rFonts w:ascii="Times New Roman" w:hAnsi="Times New Roman" w:cs="Times New Roman"/>
          <w:sz w:val="24"/>
          <w:szCs w:val="24"/>
        </w:rPr>
        <w:t>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 переводе жилого (нежилого) помещения в нежилое (ж</w:t>
      </w:r>
      <w:r w:rsidR="00CB40AC">
        <w:rPr>
          <w:rFonts w:ascii="Times New Roman" w:hAnsi="Times New Roman" w:cs="Times New Roman"/>
          <w:sz w:val="24"/>
          <w:szCs w:val="24"/>
        </w:rPr>
        <w:t>илое) помещение либо уведомления</w:t>
      </w:r>
      <w:r w:rsidR="00694C6E" w:rsidRPr="00694C6E">
        <w:rPr>
          <w:rFonts w:ascii="Times New Roman" w:hAnsi="Times New Roman" w:cs="Times New Roman"/>
          <w:sz w:val="24"/>
          <w:szCs w:val="24"/>
        </w:rPr>
        <w:t xml:space="preserve"> об отказе в переводе жилого (нежилого) помещения в нежилое (жилое) помещение.</w:t>
      </w:r>
    </w:p>
    <w:p w14:paraId="7CF3C84C" w14:textId="60CD28D2" w:rsidR="005A4539" w:rsidRPr="00EF2ACB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7C6D2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7C6D27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7C6D27">
        <w:t xml:space="preserve">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), в электронной 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6235EC" w:rsidRPr="00EF2ACB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14:paraId="2F580BAA" w14:textId="652C4D77"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67</w:t>
      </w:r>
      <w:r w:rsidR="005A4539" w:rsidRPr="00EF2ACB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492F7D" w:rsidRPr="00EF2ACB">
        <w:rPr>
          <w:rFonts w:ascii="Times New Roman" w:hAnsi="Times New Roman" w:cs="Times New Roman"/>
          <w:sz w:val="24"/>
          <w:szCs w:val="24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EF2ACB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EF2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FC43C91" w14:textId="77777777" w:rsidR="005A4539" w:rsidRPr="00EF2ACB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68</w:t>
      </w:r>
      <w:r w:rsidR="005A4539" w:rsidRPr="00EF2ACB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14:paraId="06546F48" w14:textId="77777777"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ACB">
        <w:rPr>
          <w:rFonts w:ascii="Times New Roman" w:hAnsi="Times New Roman" w:cs="Times New Roman"/>
          <w:sz w:val="24"/>
          <w:szCs w:val="24"/>
        </w:rPr>
        <w:t>уведомление о переводе жилого (нежилого) помещения в нежилое (жилое) помещение;</w:t>
      </w:r>
      <w:proofErr w:type="gramEnd"/>
    </w:p>
    <w:p w14:paraId="703DC025" w14:textId="77777777" w:rsidR="00694C6E" w:rsidRPr="00EF2ACB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14:paraId="4EB8E0DB" w14:textId="77777777" w:rsidR="00924023" w:rsidRPr="00EF2ACB" w:rsidRDefault="00924023" w:rsidP="00924023">
      <w:pPr>
        <w:widowControl w:val="0"/>
        <w:autoSpaceDE w:val="0"/>
        <w:autoSpaceDN w:val="0"/>
        <w:ind w:firstLine="567"/>
        <w:contextualSpacing/>
        <w:jc w:val="both"/>
      </w:pPr>
      <w:proofErr w:type="gramStart"/>
      <w:r w:rsidRPr="00EF2ACB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F2ACB">
        <w:t xml:space="preserve"> В данном случае документы готовятся в формате </w:t>
      </w:r>
      <w:proofErr w:type="spellStart"/>
      <w:r w:rsidRPr="00EF2ACB">
        <w:t>pdf</w:t>
      </w:r>
      <w:proofErr w:type="spellEnd"/>
      <w:r w:rsidRPr="00EF2ACB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F2ACB">
        <w:t xml:space="preserve">Указанные документы в формате электронного архива </w:t>
      </w:r>
      <w:r w:rsidRPr="00EF2ACB">
        <w:rPr>
          <w:lang w:val="en-US"/>
        </w:rPr>
        <w:t>zip</w:t>
      </w:r>
      <w:r w:rsidRPr="00EF2ACB">
        <w:t xml:space="preserve"> направляются в личный кабинет заявителя).</w:t>
      </w:r>
      <w:proofErr w:type="gramEnd"/>
    </w:p>
    <w:p w14:paraId="12C1D25E" w14:textId="2FFEA9D2" w:rsidR="0057699A" w:rsidRPr="00EF2ACB" w:rsidRDefault="00924023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F2ACB">
        <w:rPr>
          <w:rFonts w:eastAsia="Calibri"/>
          <w:lang w:eastAsia="en-US"/>
        </w:rPr>
        <w:t>в МФЦ</w:t>
      </w:r>
      <w:r w:rsidRPr="00EF2ACB">
        <w:t>.</w:t>
      </w:r>
    </w:p>
    <w:p w14:paraId="7E4A3EB5" w14:textId="57984E5A" w:rsidR="0023097F" w:rsidRPr="00EF2ACB" w:rsidRDefault="0023097F" w:rsidP="00924023">
      <w:pPr>
        <w:widowControl w:val="0"/>
        <w:autoSpaceDE w:val="0"/>
        <w:autoSpaceDN w:val="0"/>
        <w:ind w:firstLine="540"/>
        <w:jc w:val="both"/>
      </w:pPr>
      <w:r w:rsidRPr="00EF2ACB">
        <w:t xml:space="preserve">69. </w:t>
      </w:r>
      <w:proofErr w:type="gramStart"/>
      <w:r w:rsidRPr="00EF2ACB"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EF2ACB">
        <w:t>и (или</w:t>
      </w:r>
      <w:proofErr w:type="gramEnd"/>
      <w:r w:rsidR="004A6B36" w:rsidRPr="00EF2ACB">
        <w:t>) иных работ с учётом перечня таких работ, указанных в уведомлении.</w:t>
      </w:r>
    </w:p>
    <w:p w14:paraId="4E7E0B0E" w14:textId="13C4D003" w:rsidR="0001310C" w:rsidRPr="00EF2ACB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EF2ACB">
        <w:t xml:space="preserve">Завершение </w:t>
      </w:r>
      <w:r w:rsidR="0001310C" w:rsidRPr="00EF2ACB">
        <w:t>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</w:t>
      </w:r>
      <w:r w:rsidR="009E3F3F" w:rsidRPr="00EF2ACB">
        <w:t xml:space="preserve">евод помещений </w:t>
      </w:r>
      <w:r w:rsidR="0001310C" w:rsidRPr="00EF2ACB">
        <w:t>(далее – акт приемочной комиссии).</w:t>
      </w:r>
      <w:proofErr w:type="gramEnd"/>
      <w:r w:rsidR="0001310C" w:rsidRPr="00EF2ACB">
        <w:t xml:space="preserve"> </w:t>
      </w:r>
      <w:proofErr w:type="gramStart"/>
      <w:r w:rsidR="0001310C" w:rsidRPr="00EF2ACB">
        <w:t>Акт приемочной комиссии, подтверждающий завершение переустройства и (или) перепланировки</w:t>
      </w:r>
      <w:r w:rsidR="00C769FE" w:rsidRPr="00EF2ACB">
        <w:t>,</w:t>
      </w:r>
      <w:r w:rsidR="0001310C" w:rsidRPr="00EF2ACB"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EF2ACB">
        <w:rPr>
          <w:rFonts w:eastAsiaTheme="minorHAnsi"/>
          <w:lang w:eastAsia="en-US"/>
        </w:rPr>
        <w:t xml:space="preserve">уполномоченный Правительством Российской Федерации на осуществление государственного </w:t>
      </w:r>
      <w:r w:rsidR="0001310C" w:rsidRPr="00EF2ACB">
        <w:rPr>
          <w:rFonts w:eastAsiaTheme="minorHAnsi"/>
          <w:lang w:eastAsia="en-US"/>
        </w:rPr>
        <w:lastRenderedPageBreak/>
        <w:t xml:space="preserve"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14:paraId="0902B78D" w14:textId="43E5000F" w:rsidR="004A6B36" w:rsidRPr="00EF2ACB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F2ACB">
        <w:rPr>
          <w:rFonts w:eastAsiaTheme="minorHAnsi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14:paraId="27BFF646" w14:textId="5B067356"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ACB">
        <w:rPr>
          <w:rFonts w:ascii="Times New Roman" w:hAnsi="Times New Roman" w:cs="Times New Roman"/>
          <w:sz w:val="24"/>
          <w:szCs w:val="24"/>
        </w:rPr>
        <w:t xml:space="preserve"> В любое время с момента при</w:t>
      </w:r>
      <w:r w:rsidR="000E4C4D" w:rsidRPr="00EF2ACB">
        <w:rPr>
          <w:rFonts w:ascii="Times New Roman" w:hAnsi="Times New Roman" w:cs="Times New Roman"/>
          <w:sz w:val="24"/>
          <w:szCs w:val="24"/>
        </w:rPr>
        <w:t>ё</w:t>
      </w:r>
      <w:r w:rsidRPr="00EF2ACB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14:paraId="083530EB" w14:textId="77777777" w:rsidR="0001310C" w:rsidRPr="007C6D27" w:rsidRDefault="0001310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57B1E7" w14:textId="77777777" w:rsidR="005A4539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705534" w14:textId="77777777" w:rsidR="00CC208F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819BB0" w14:textId="77777777" w:rsidR="00CC208F" w:rsidRPr="007C6D27" w:rsidRDefault="00CC208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508F8E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385"/>
      <w:bookmarkEnd w:id="9"/>
      <w:r w:rsidRPr="007C6D27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14:paraId="6AA033F8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694D3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14:paraId="74B8336C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9AF18" w14:textId="77777777" w:rsidR="005A4539" w:rsidRPr="007C6D27" w:rsidRDefault="001C2F7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7C6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7C6D27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14:paraId="77DF051B" w14:textId="77777777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7C6D27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14:paraId="41D3D166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1501CE" w14:textId="1C3CF4D4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5916B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14:paraId="1EF32E2E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3F5561" w14:textId="77777777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5A4539" w:rsidRPr="007C6D27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14:paraId="02BB4CB3" w14:textId="7861CC8C" w:rsidR="005A4539" w:rsidRPr="007C6D2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D27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>
        <w:rPr>
          <w:rFonts w:ascii="Times New Roman" w:hAnsi="Times New Roman" w:cs="Times New Roman"/>
          <w:sz w:val="24"/>
          <w:szCs w:val="24"/>
        </w:rPr>
        <w:t>е, принятие решений и подготовку</w:t>
      </w:r>
      <w:r w:rsidRPr="007C6D27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14:paraId="7CDC9162" w14:textId="06AE603F" w:rsidR="00B569AE" w:rsidRDefault="001C2F7A" w:rsidP="00FA55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A4539" w:rsidRPr="007C6D27">
        <w:rPr>
          <w:rFonts w:ascii="Times New Roman" w:hAnsi="Times New Roman" w:cs="Times New Roman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>
        <w:rPr>
          <w:rFonts w:ascii="Times New Roman" w:hAnsi="Times New Roman" w:cs="Times New Roman"/>
          <w:sz w:val="24"/>
          <w:szCs w:val="24"/>
        </w:rPr>
        <w:t xml:space="preserve"> и предложения по их устранению</w:t>
      </w:r>
    </w:p>
    <w:p w14:paraId="5316E822" w14:textId="77777777" w:rsidR="00891A09" w:rsidRPr="007C6D27" w:rsidRDefault="00891A0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562219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14:paraId="2466C72A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14:paraId="15F364EF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73F406" w14:textId="77777777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5A4539" w:rsidRPr="007C6D27">
        <w:rPr>
          <w:rFonts w:ascii="Times New Roman" w:hAnsi="Times New Roman" w:cs="Times New Roman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</w:t>
      </w:r>
      <w:r w:rsidR="005A4539" w:rsidRPr="007C6D27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законодательства Российской Федерации.</w:t>
      </w:r>
    </w:p>
    <w:p w14:paraId="3C6563CB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B245E1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7C6D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C6D27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0A2F882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862717" w14:textId="77777777" w:rsidR="005A4539" w:rsidRPr="007C6D27" w:rsidRDefault="001C2F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5A4539" w:rsidRPr="007C6D27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>
        <w:rPr>
          <w:rFonts w:ascii="Times New Roman" w:hAnsi="Times New Roman" w:cs="Times New Roman"/>
          <w:sz w:val="24"/>
          <w:szCs w:val="24"/>
        </w:rPr>
        <w:t>ё</w:t>
      </w:r>
      <w:r w:rsidR="005A4539" w:rsidRPr="007C6D27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14:paraId="219673AD" w14:textId="77777777" w:rsidR="005A4539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EEDD73" w14:textId="77777777" w:rsidR="00972044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B2473E" w14:textId="77777777" w:rsidR="00972044" w:rsidRPr="007C6D27" w:rsidRDefault="00972044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070EB" w14:textId="77777777" w:rsidR="005A4539" w:rsidRPr="007C6D27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4589C45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FE60D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14:paraId="0DD93241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14:paraId="60699D8F" w14:textId="77777777" w:rsidR="005A4539" w:rsidRPr="007C6D27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14:paraId="4ECE6EC2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7BF35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3291BE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76</w:t>
      </w:r>
      <w:r w:rsidR="005A4539" w:rsidRPr="007C6D27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14:paraId="450DF0A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14:paraId="42D60D3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14:paraId="28C5A29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14:paraId="40FB49C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отказ в при</w:t>
      </w:r>
      <w:r w:rsidR="000E4C4D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14:paraId="0349553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14:paraId="2F57129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14:paraId="3A71357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0C43F0BF" w14:textId="77777777"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257782B7" w14:textId="77777777"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74DE6A36" w14:textId="77777777" w:rsidR="00B569AE" w:rsidRDefault="00B569AE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241D5526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Предмет жалобы</w:t>
      </w:r>
    </w:p>
    <w:p w14:paraId="145865C1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E445383" w14:textId="1921882B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77</w:t>
      </w:r>
      <w:r w:rsidR="005A4539" w:rsidRPr="007C6D27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9E2FC0">
        <w:rPr>
          <w:rFonts w:eastAsiaTheme="minorHAnsi"/>
          <w:lang w:eastAsia="en-US"/>
        </w:rPr>
        <w:t xml:space="preserve">стного самоуправления Администрации муниципального образования Дмитриевский сельсовет </w:t>
      </w:r>
      <w:r w:rsidR="005A4539" w:rsidRPr="007C6D27">
        <w:rPr>
          <w:rFonts w:eastAsiaTheme="minorHAnsi"/>
          <w:lang w:eastAsia="en-US"/>
        </w:rPr>
        <w:t xml:space="preserve"> и его должностных лиц, муниципальных служащих органа местного </w:t>
      </w:r>
      <w:r w:rsidR="009E2FC0">
        <w:rPr>
          <w:rFonts w:eastAsiaTheme="minorHAnsi"/>
          <w:lang w:eastAsia="en-US"/>
        </w:rPr>
        <w:t xml:space="preserve">самоуправления </w:t>
      </w:r>
      <w:r w:rsidR="009E2FC0" w:rsidRPr="009E2FC0">
        <w:rPr>
          <w:rFonts w:eastAsiaTheme="minorHAnsi"/>
          <w:lang w:eastAsia="en-US"/>
        </w:rPr>
        <w:t xml:space="preserve">Администрации </w:t>
      </w:r>
      <w:r w:rsidR="009E2FC0" w:rsidRPr="009E2FC0">
        <w:rPr>
          <w:rFonts w:eastAsiaTheme="minorHAnsi"/>
          <w:lang w:eastAsia="en-US"/>
        </w:rPr>
        <w:lastRenderedPageBreak/>
        <w:t>муниципального образования Дмитриевский сельсовет</w:t>
      </w:r>
      <w:r w:rsidR="009E2FC0">
        <w:rPr>
          <w:rFonts w:eastAsiaTheme="minorHAnsi"/>
          <w:lang w:eastAsia="en-US"/>
        </w:rPr>
        <w:t xml:space="preserve"> </w:t>
      </w:r>
      <w:proofErr w:type="spellStart"/>
      <w:r w:rsidR="009E2FC0">
        <w:rPr>
          <w:rFonts w:eastAsiaTheme="minorHAnsi"/>
          <w:lang w:eastAsia="en-US"/>
        </w:rPr>
        <w:t>Сакмарского</w:t>
      </w:r>
      <w:proofErr w:type="spellEnd"/>
      <w:r w:rsidR="009E2FC0">
        <w:rPr>
          <w:rFonts w:eastAsiaTheme="minorHAnsi"/>
          <w:lang w:eastAsia="en-US"/>
        </w:rPr>
        <w:t xml:space="preserve"> района </w:t>
      </w:r>
      <w:r w:rsidR="000A514F">
        <w:rPr>
          <w:rFonts w:eastAsiaTheme="minorHAnsi"/>
          <w:lang w:eastAsia="en-US"/>
        </w:rPr>
        <w:t xml:space="preserve"> </w:t>
      </w:r>
      <w:r w:rsidR="005A4539" w:rsidRPr="007C6D27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14:paraId="3E449D7C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78</w:t>
      </w:r>
      <w:r w:rsidR="005A4539" w:rsidRPr="007C6D27">
        <w:rPr>
          <w:rFonts w:eastAsiaTheme="minorHAnsi"/>
          <w:lang w:eastAsia="en-US"/>
        </w:rPr>
        <w:t>. Жалоба должна содержать:</w:t>
      </w:r>
    </w:p>
    <w:p w14:paraId="695A702B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D8DFE7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B67AA5D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32FFA62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495DD0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544CBACB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Органы  государственной власти, органы местного самоуправления и уполномоченные</w:t>
      </w:r>
    </w:p>
    <w:p w14:paraId="1EA6DD82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на рассмотрение жалобы должностные лица,</w:t>
      </w:r>
    </w:p>
    <w:p w14:paraId="028C7CF4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которым может быть направлена жалоба</w:t>
      </w:r>
    </w:p>
    <w:p w14:paraId="62A23D02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50B618E" w14:textId="36718DEC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79</w:t>
      </w:r>
      <w:r w:rsidR="005A4539" w:rsidRPr="007C6D27">
        <w:rPr>
          <w:rFonts w:eastAsiaTheme="minorHAnsi"/>
          <w:lang w:eastAsia="en-US"/>
        </w:rPr>
        <w:t>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5A4539" w:rsidRPr="007C6D27">
        <w:rPr>
          <w:rFonts w:eastAsiaTheme="minorHAnsi"/>
          <w:bCs/>
          <w:lang w:eastAsia="en-US"/>
        </w:rPr>
        <w:t xml:space="preserve"> </w:t>
      </w:r>
    </w:p>
    <w:p w14:paraId="20AA3751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14:paraId="3D18D0C7" w14:textId="77777777" w:rsidR="005A4539" w:rsidRPr="007C6D27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14:paraId="7C0E3E87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0" w:name="Par11"/>
      <w:bookmarkEnd w:id="10"/>
      <w:r w:rsidRPr="007C6D27">
        <w:rPr>
          <w:rFonts w:eastAsiaTheme="minorHAnsi"/>
          <w:b/>
          <w:lang w:eastAsia="en-US"/>
        </w:rPr>
        <w:t>Порядок подачи и рассмотрения жалобы</w:t>
      </w:r>
    </w:p>
    <w:p w14:paraId="4981B1E2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14:paraId="0F921A39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80</w:t>
      </w:r>
      <w:r w:rsidR="005A4539" w:rsidRPr="007C6D27">
        <w:rPr>
          <w:rFonts w:eastAsiaTheme="minorHAnsi"/>
          <w:lang w:eastAsia="en-US"/>
        </w:rPr>
        <w:t>.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в письменной форме на бумажном носителе</w:t>
      </w:r>
      <w:r w:rsidR="005A4539" w:rsidRPr="007C6D27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>
        <w:rPr>
          <w:rFonts w:eastAsiaTheme="minorHAnsi"/>
          <w:bCs/>
          <w:lang w:eastAsia="en-US"/>
        </w:rPr>
        <w:t xml:space="preserve"> о взаимодействии</w:t>
      </w:r>
      <w:r w:rsidR="005A4539" w:rsidRPr="007C6D27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14:paraId="7304BE7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1) почтовый адрес: </w:t>
      </w:r>
    </w:p>
    <w:p w14:paraId="180CD40C" w14:textId="1C6F2DE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9E2FC0">
        <w:rPr>
          <w:rFonts w:eastAsiaTheme="minorHAnsi"/>
          <w:lang w:eastAsia="en-US"/>
        </w:rPr>
        <w:t xml:space="preserve"> </w:t>
      </w:r>
      <w:proofErr w:type="spellStart"/>
      <w:r w:rsidR="009E2FC0">
        <w:rPr>
          <w:rFonts w:eastAsiaTheme="minorHAnsi"/>
          <w:lang w:val="en-US" w:eastAsia="en-US"/>
        </w:rPr>
        <w:t>dmsovet</w:t>
      </w:r>
      <w:proofErr w:type="spellEnd"/>
      <w:r w:rsidR="009E2FC0" w:rsidRPr="009E2FC0">
        <w:rPr>
          <w:rFonts w:eastAsiaTheme="minorHAnsi"/>
          <w:lang w:eastAsia="en-US"/>
        </w:rPr>
        <w:t>2010@</w:t>
      </w:r>
      <w:proofErr w:type="spellStart"/>
      <w:r w:rsidR="009E2FC0">
        <w:rPr>
          <w:rFonts w:eastAsiaTheme="minorHAnsi"/>
          <w:lang w:val="en-US" w:eastAsia="en-US"/>
        </w:rPr>
        <w:t>yandex</w:t>
      </w:r>
      <w:proofErr w:type="spellEnd"/>
      <w:r w:rsidR="009E2FC0" w:rsidRPr="009E2FC0">
        <w:rPr>
          <w:rFonts w:eastAsiaTheme="minorHAnsi"/>
          <w:lang w:eastAsia="en-US"/>
        </w:rPr>
        <w:t>.</w:t>
      </w:r>
      <w:proofErr w:type="spellStart"/>
      <w:r w:rsidR="009E2FC0">
        <w:rPr>
          <w:rFonts w:eastAsiaTheme="minorHAnsi"/>
          <w:lang w:val="en-US" w:eastAsia="en-US"/>
        </w:rPr>
        <w:t>ru</w:t>
      </w:r>
      <w:proofErr w:type="spellEnd"/>
      <w:r w:rsidRPr="007C6D27">
        <w:rPr>
          <w:rFonts w:eastAsiaTheme="minorHAnsi"/>
          <w:lang w:eastAsia="en-US"/>
        </w:rPr>
        <w:t>;</w:t>
      </w:r>
    </w:p>
    <w:p w14:paraId="3F2F95F8" w14:textId="6CC83B60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3) официальный сайт органа местного самоуправления</w:t>
      </w:r>
      <w:r w:rsidR="009E2FC0">
        <w:rPr>
          <w:rFonts w:eastAsiaTheme="minorHAnsi"/>
          <w:lang w:eastAsia="en-US"/>
        </w:rPr>
        <w:t xml:space="preserve"> </w:t>
      </w:r>
      <w:r w:rsidR="009E2FC0" w:rsidRPr="009E2FC0">
        <w:rPr>
          <w:rFonts w:eastAsiaTheme="minorHAnsi"/>
          <w:lang w:eastAsia="en-US"/>
        </w:rPr>
        <w:t xml:space="preserve"> dmitsov.ucoz.ru</w:t>
      </w:r>
      <w:r w:rsidRPr="007C6D27">
        <w:rPr>
          <w:rFonts w:eastAsiaTheme="minorHAnsi"/>
          <w:lang w:eastAsia="en-US"/>
        </w:rPr>
        <w:t>;</w:t>
      </w:r>
    </w:p>
    <w:p w14:paraId="1F991B1F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4) Портал, электронный адрес: www.gosuslugi.ru.</w:t>
      </w:r>
    </w:p>
    <w:p w14:paraId="4FB22770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81</w:t>
      </w:r>
      <w:r w:rsidR="005A4539" w:rsidRPr="007C6D27">
        <w:rPr>
          <w:rFonts w:eastAsiaTheme="minorHAnsi"/>
          <w:lang w:eastAsia="en-US"/>
        </w:rPr>
        <w:t>. В случае если жалоба пода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009FCFD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C6D27">
        <w:rPr>
          <w:rFonts w:eastAsiaTheme="minorHAnsi"/>
          <w:lang w:eastAsia="en-US"/>
        </w:rPr>
        <w:t>представлена</w:t>
      </w:r>
      <w:proofErr w:type="gramEnd"/>
      <w:r w:rsidRPr="007C6D27">
        <w:rPr>
          <w:rFonts w:eastAsiaTheme="minorHAnsi"/>
          <w:lang w:eastAsia="en-US"/>
        </w:rPr>
        <w:t>:</w:t>
      </w:r>
    </w:p>
    <w:p w14:paraId="0DF5A1B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14:paraId="2349697C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260790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A0FBB80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82</w:t>
      </w:r>
      <w:r w:rsidR="005A4539" w:rsidRPr="007C6D27">
        <w:rPr>
          <w:rFonts w:eastAsiaTheme="minorHAnsi"/>
          <w:lang w:eastAsia="en-US"/>
        </w:rPr>
        <w:t>.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14:paraId="2898F74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Время при</w:t>
      </w:r>
      <w:r w:rsidR="000E4C4D">
        <w:rPr>
          <w:rFonts w:eastAsiaTheme="minorHAnsi"/>
          <w:lang w:eastAsia="en-US"/>
        </w:rPr>
        <w:t>ё</w:t>
      </w:r>
      <w:r w:rsidRPr="007C6D27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14:paraId="0F52B66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6D27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14:paraId="732C914A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83</w:t>
      </w:r>
      <w:r w:rsidR="005A4539" w:rsidRPr="007C6D27">
        <w:rPr>
          <w:rFonts w:eastAsiaTheme="minorHAnsi"/>
          <w:lang w:eastAsia="en-US"/>
        </w:rPr>
        <w:t>. В случае подачи жалобы при личном при</w:t>
      </w:r>
      <w:r w:rsidR="000E4C4D">
        <w:rPr>
          <w:rFonts w:eastAsiaTheme="minorHAnsi"/>
          <w:lang w:eastAsia="en-US"/>
        </w:rPr>
        <w:t>ё</w:t>
      </w:r>
      <w:r w:rsidR="005A4539" w:rsidRPr="007C6D27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14:paraId="0FCEB81A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84</w:t>
      </w:r>
      <w:r w:rsidR="005A4539" w:rsidRPr="007C6D27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879666F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85</w:t>
      </w:r>
      <w:r w:rsidR="005A4539" w:rsidRPr="007C6D27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5A4539" w:rsidRPr="007C6D27">
          <w:rPr>
            <w:rFonts w:eastAsiaTheme="minorHAnsi"/>
            <w:lang w:eastAsia="en-US"/>
          </w:rPr>
          <w:t>статьей 5.63</w:t>
        </w:r>
      </w:hyperlink>
      <w:r w:rsidR="005A4539" w:rsidRPr="007C6D27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45B718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331E897B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14:paraId="358CF3D3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Сроки рассмотрения жалобы</w:t>
      </w:r>
    </w:p>
    <w:p w14:paraId="7B72ABB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14:paraId="79323896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86</w:t>
      </w:r>
      <w:r w:rsidR="005A4539" w:rsidRPr="007C6D27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7C6D27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7C6D27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1" w:name="Par25"/>
      <w:bookmarkEnd w:id="11"/>
    </w:p>
    <w:p w14:paraId="16B1B9D2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Результат рассмотрения жалобы</w:t>
      </w:r>
    </w:p>
    <w:p w14:paraId="3B32735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14:paraId="197FF0CE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87.</w:t>
      </w:r>
      <w:r w:rsidR="005A4539" w:rsidRPr="007C6D27">
        <w:rPr>
          <w:rFonts w:eastAsiaTheme="minorHAnsi"/>
          <w:bCs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14:paraId="5C45CFA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7C6D27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14:paraId="7D3BF1B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отказывает в удовлетворении жалобы.</w:t>
      </w:r>
    </w:p>
    <w:p w14:paraId="7FB4CE39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56584B5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7C6D27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14:paraId="144EC1A4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14:paraId="2C67682D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88.</w:t>
      </w:r>
      <w:r w:rsidR="005A4539" w:rsidRPr="007C6D27">
        <w:rPr>
          <w:rFonts w:eastAsiaTheme="minorHAnsi"/>
          <w:bCs/>
          <w:lang w:eastAsia="en-US"/>
        </w:rPr>
        <w:t xml:space="preserve"> Не позднее дня, следующего за дн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7C6D27">
          <w:rPr>
            <w:rFonts w:eastAsiaTheme="minorHAnsi"/>
            <w:bCs/>
            <w:lang w:eastAsia="en-US"/>
          </w:rPr>
          <w:t>пункте</w:t>
        </w:r>
      </w:hyperlink>
      <w:r>
        <w:rPr>
          <w:rFonts w:eastAsiaTheme="minorHAnsi"/>
          <w:bCs/>
          <w:lang w:eastAsia="en-US"/>
        </w:rPr>
        <w:t xml:space="preserve"> 87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61457A6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89</w:t>
      </w:r>
      <w:r w:rsidR="00056149">
        <w:rPr>
          <w:rFonts w:eastAsiaTheme="minorHAnsi"/>
          <w:bCs/>
          <w:lang w:eastAsia="en-US"/>
        </w:rPr>
        <w:t>.</w:t>
      </w:r>
      <w:r w:rsidR="005A4539" w:rsidRPr="007C6D27">
        <w:rPr>
          <w:rFonts w:eastAsiaTheme="minorHAnsi"/>
          <w:bCs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7C6D27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7C6D27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>
        <w:rPr>
          <w:rFonts w:eastAsiaTheme="minorHAnsi"/>
          <w:bCs/>
          <w:lang w:eastAsia="en-US"/>
        </w:rPr>
        <w:t>ё</w:t>
      </w:r>
      <w:r w:rsidR="005A4539" w:rsidRPr="007C6D27">
        <w:rPr>
          <w:rFonts w:eastAsiaTheme="minorHAnsi"/>
          <w:bCs/>
          <w:lang w:eastAsia="en-US"/>
        </w:rPr>
        <w:t>нное полномочиями по рассмотрению ж</w:t>
      </w:r>
      <w:r>
        <w:rPr>
          <w:rFonts w:eastAsiaTheme="minorHAnsi"/>
          <w:bCs/>
          <w:lang w:eastAsia="en-US"/>
        </w:rPr>
        <w:t>алоб в соответствии с пунктом 79</w:t>
      </w:r>
      <w:r w:rsidR="005A4539" w:rsidRPr="007C6D27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14:paraId="6451FE0F" w14:textId="77777777" w:rsidR="006643CA" w:rsidRDefault="006643CA" w:rsidP="00EE40A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388C76BE" w14:textId="77777777" w:rsidR="006643CA" w:rsidRDefault="006643C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7F2761C" w14:textId="77777777" w:rsidR="005A4539" w:rsidRPr="007C6D27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C6D27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4BA9DB53" w14:textId="77777777"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FE01C" w14:textId="77777777" w:rsidR="005A4539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905DC">
        <w:t>9</w:t>
      </w:r>
      <w:r w:rsidR="001C2F7A">
        <w:t>0</w:t>
      </w:r>
      <w:r w:rsidRPr="001905DC">
        <w:t xml:space="preserve">. </w:t>
      </w:r>
      <w:r w:rsidRPr="001905DC">
        <w:rPr>
          <w:rFonts w:eastAsiaTheme="minorHAnsi"/>
          <w:lang w:eastAsia="en-US"/>
        </w:rPr>
        <w:t>Заявитель вправе обжаловать принятое по жалобе решение в порядке, у</w:t>
      </w:r>
      <w:r w:rsidR="001C2F7A">
        <w:rPr>
          <w:rFonts w:eastAsiaTheme="minorHAnsi"/>
          <w:lang w:eastAsia="en-US"/>
        </w:rPr>
        <w:t>становленном           пунктом 79</w:t>
      </w:r>
      <w:r w:rsidRPr="001905DC">
        <w:rPr>
          <w:rFonts w:eastAsiaTheme="minorHAnsi"/>
          <w:lang w:eastAsia="en-US"/>
        </w:rPr>
        <w:t xml:space="preserve"> настоящего </w:t>
      </w:r>
      <w:r w:rsidR="0076349D">
        <w:rPr>
          <w:rFonts w:eastAsiaTheme="minorHAnsi"/>
          <w:lang w:eastAsia="en-US"/>
        </w:rPr>
        <w:t>А</w:t>
      </w:r>
      <w:r w:rsidRPr="001905DC">
        <w:rPr>
          <w:rFonts w:eastAsiaTheme="minorHAnsi"/>
          <w:lang w:eastAsia="en-US"/>
        </w:rPr>
        <w:t>дминистративного регламента.</w:t>
      </w:r>
    </w:p>
    <w:p w14:paraId="69556DA8" w14:textId="77777777" w:rsidR="002424AF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463CD6C" w14:textId="77777777"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14:paraId="53CC6F0A" w14:textId="77777777" w:rsidR="00972044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14:paraId="0D5CBDEC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14:paraId="39EEABD3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7C6D27">
        <w:rPr>
          <w:rFonts w:eastAsiaTheme="minorHAnsi"/>
          <w:b/>
          <w:bCs/>
          <w:lang w:eastAsia="en-US"/>
        </w:rPr>
        <w:t>необходимых</w:t>
      </w:r>
      <w:proofErr w:type="gramEnd"/>
      <w:r w:rsidRPr="007C6D27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14:paraId="1442941F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9393444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91</w:t>
      </w:r>
      <w:r w:rsidR="005A4539" w:rsidRPr="007C6D27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14:paraId="0296E7BA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724487EF" w14:textId="77777777" w:rsidR="005A4539" w:rsidRPr="007C6D27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Способы информирования заявителя</w:t>
      </w:r>
    </w:p>
    <w:p w14:paraId="4A1FD2F6" w14:textId="77777777" w:rsidR="005A4539" w:rsidRPr="007C6D27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C6D27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14:paraId="41ED10F1" w14:textId="77777777" w:rsidR="005A4539" w:rsidRPr="007C6D27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3EAFC4C5" w14:textId="77777777" w:rsidR="005A4539" w:rsidRPr="007C6D27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92</w:t>
      </w:r>
      <w:r w:rsidR="005A4539" w:rsidRPr="007C6D27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14:paraId="781C7D86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1)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14:paraId="7808743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2) пут</w:t>
      </w:r>
      <w:r w:rsidR="000A514F">
        <w:rPr>
          <w:rFonts w:eastAsiaTheme="minorHAnsi"/>
          <w:bCs/>
          <w:lang w:eastAsia="en-US"/>
        </w:rPr>
        <w:t>ё</w:t>
      </w:r>
      <w:r w:rsidRPr="007C6D27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14:paraId="775F499A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14:paraId="1D97A13E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C6D27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14:paraId="5D118A95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14:paraId="04FE65C7" w14:textId="77777777"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E932922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9DCCC6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C5B672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F5308B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542B5F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10C469" w14:textId="77777777"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4BD55F" w14:textId="77777777" w:rsidR="005A4539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465D41" w14:textId="77777777" w:rsidR="00324FFF" w:rsidRDefault="00324FFF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F564AE" w14:textId="77777777" w:rsidR="00324FFF" w:rsidRPr="007C6D27" w:rsidRDefault="00324FFF" w:rsidP="007325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E2E10D3" w14:textId="77777777" w:rsidR="00365190" w:rsidRDefault="00365190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8FCD0C" w14:textId="77777777" w:rsidR="005A4539" w:rsidRPr="007C6D27" w:rsidRDefault="005A4539" w:rsidP="00D85A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CCC56C" w14:textId="77777777" w:rsidR="00972044" w:rsidRDefault="00972044" w:rsidP="005A4539">
      <w:pPr>
        <w:ind w:left="7371"/>
      </w:pPr>
    </w:p>
    <w:p w14:paraId="1EBEA491" w14:textId="77777777" w:rsidR="00972044" w:rsidRDefault="00972044" w:rsidP="005A4539">
      <w:pPr>
        <w:ind w:left="7371"/>
      </w:pPr>
    </w:p>
    <w:p w14:paraId="12BC0A79" w14:textId="77777777" w:rsidR="00972044" w:rsidRDefault="00972044" w:rsidP="005A4539">
      <w:pPr>
        <w:ind w:left="7371"/>
      </w:pPr>
    </w:p>
    <w:p w14:paraId="52EA757C" w14:textId="77777777" w:rsidR="00972044" w:rsidRDefault="00972044" w:rsidP="005A4539">
      <w:pPr>
        <w:ind w:left="7371"/>
      </w:pPr>
    </w:p>
    <w:p w14:paraId="07A9F25D" w14:textId="77777777" w:rsidR="00972044" w:rsidRDefault="00972044" w:rsidP="005A4539">
      <w:pPr>
        <w:ind w:left="7371"/>
      </w:pPr>
    </w:p>
    <w:p w14:paraId="1A4F90A1" w14:textId="77777777" w:rsidR="00972044" w:rsidRDefault="00972044" w:rsidP="003A4BEF"/>
    <w:p w14:paraId="796C392A" w14:textId="77777777" w:rsidR="00972044" w:rsidRDefault="00972044" w:rsidP="005A4539">
      <w:pPr>
        <w:ind w:left="7371"/>
      </w:pPr>
    </w:p>
    <w:p w14:paraId="47DA07CE" w14:textId="77777777" w:rsidR="00972044" w:rsidRDefault="00972044" w:rsidP="005A4539">
      <w:pPr>
        <w:ind w:left="7371"/>
      </w:pPr>
    </w:p>
    <w:p w14:paraId="126A33F1" w14:textId="77777777" w:rsidR="00972044" w:rsidRDefault="00972044" w:rsidP="005A4539">
      <w:pPr>
        <w:ind w:left="7371"/>
      </w:pPr>
    </w:p>
    <w:p w14:paraId="17BA1131" w14:textId="77777777" w:rsidR="005A4539" w:rsidRPr="000A514F" w:rsidRDefault="005A4539" w:rsidP="005A4539">
      <w:pPr>
        <w:ind w:left="7371"/>
      </w:pPr>
      <w:r w:rsidRPr="000A514F">
        <w:t xml:space="preserve">Приложение №1 к </w:t>
      </w:r>
      <w:proofErr w:type="gramStart"/>
      <w:r w:rsidRPr="000A514F">
        <w:t>Административному</w:t>
      </w:r>
      <w:proofErr w:type="gramEnd"/>
    </w:p>
    <w:p w14:paraId="58323162" w14:textId="77777777" w:rsidR="005A4539" w:rsidRPr="000A514F" w:rsidRDefault="005A4539" w:rsidP="005A4539">
      <w:pPr>
        <w:ind w:left="7371"/>
      </w:pPr>
      <w:r w:rsidRPr="000A514F">
        <w:t xml:space="preserve">регламенту </w:t>
      </w:r>
      <w:r w:rsidRPr="000A514F">
        <w:rPr>
          <w:bCs/>
        </w:rPr>
        <w:t xml:space="preserve"> </w:t>
      </w:r>
    </w:p>
    <w:p w14:paraId="189D595E" w14:textId="77777777"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7C6D27" w14:paraId="488B6BB7" w14:textId="77777777" w:rsidTr="00B607AF">
        <w:tc>
          <w:tcPr>
            <w:tcW w:w="10314" w:type="dxa"/>
          </w:tcPr>
          <w:p w14:paraId="677A19AD" w14:textId="638E9020" w:rsidR="005A4539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75213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самоуправления:</w:t>
            </w:r>
          </w:p>
          <w:p w14:paraId="6F3C020D" w14:textId="7BFACBB5" w:rsidR="00E75213" w:rsidRPr="007C6D27" w:rsidRDefault="00E75213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Дмитриевский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</w:t>
            </w:r>
            <w:bookmarkStart w:id="12" w:name="_GoBack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ренбургская область</w:t>
            </w:r>
          </w:p>
          <w:p w14:paraId="5237FA55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14:paraId="62E6B8E6" w14:textId="77777777" w:rsidTr="00B607AF">
        <w:tc>
          <w:tcPr>
            <w:tcW w:w="10314" w:type="dxa"/>
          </w:tcPr>
          <w:p w14:paraId="27B0275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28F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14:paraId="1E4A8F4F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D687BAE" w14:textId="77777777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14:paraId="1C5D7B9C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95BC864" w14:textId="77777777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14:paraId="6123916C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EC80F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7C9DA98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477DCE8D" w14:textId="77777777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14:paraId="4069D2B6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36C561A4" w14:textId="3E874FBC"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14:paraId="4D3F9C08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1C51B560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EEE2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14:paraId="168400C3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14:paraId="611DF634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14:paraId="557B2007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14:paraId="6F887F09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14:paraId="627E7BF2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14:paraId="2965E089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14:paraId="4463B7A5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14:paraId="4089008B" w14:textId="77777777"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038AE" w14:textId="77777777" w:rsidR="005A4539" w:rsidRPr="007C6D27" w:rsidRDefault="005A4539" w:rsidP="005A4539"/>
    <w:p w14:paraId="489B3EFB" w14:textId="77777777" w:rsidR="005F7E7E" w:rsidRPr="00D67B67" w:rsidRDefault="005F7E7E" w:rsidP="005F7E7E">
      <w:pPr>
        <w:jc w:val="center"/>
      </w:pPr>
      <w:r w:rsidRPr="00D67B67">
        <w:t>ЗАЯВЛЕНИЕ</w:t>
      </w:r>
    </w:p>
    <w:p w14:paraId="06CBFFE0" w14:textId="77777777" w:rsidR="005F7E7E" w:rsidRPr="00D67B67" w:rsidRDefault="005F7E7E" w:rsidP="005F7E7E">
      <w:pPr>
        <w:jc w:val="center"/>
      </w:pPr>
      <w:r w:rsidRPr="00D67B67">
        <w:t>о переводе жилого (нежилого) помещения</w:t>
      </w:r>
    </w:p>
    <w:p w14:paraId="5B23DBF0" w14:textId="77777777" w:rsidR="005F7E7E" w:rsidRPr="00D67B67" w:rsidRDefault="005F7E7E" w:rsidP="005F7E7E">
      <w:pPr>
        <w:jc w:val="center"/>
      </w:pPr>
      <w:r w:rsidRPr="00D67B67">
        <w:t>в нежилое (жилое) помещение</w:t>
      </w:r>
    </w:p>
    <w:p w14:paraId="09B95C6F" w14:textId="77777777" w:rsidR="005F7E7E" w:rsidRPr="00D67B67" w:rsidRDefault="005F7E7E" w:rsidP="005F7E7E">
      <w:pPr>
        <w:jc w:val="center"/>
      </w:pPr>
    </w:p>
    <w:p w14:paraId="271BC46D" w14:textId="65F848D0" w:rsidR="005F7E7E" w:rsidRPr="00D67B67" w:rsidRDefault="005F7E7E" w:rsidP="005F7E7E">
      <w:r w:rsidRPr="00D67B67">
        <w:lastRenderedPageBreak/>
        <w:t>от ___________________________________________________________________________</w:t>
      </w:r>
      <w:r w:rsidR="00D67B67">
        <w:t>_____</w:t>
      </w:r>
    </w:p>
    <w:p w14:paraId="6F4B429E" w14:textId="02FAAE2B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14:paraId="35478A01" w14:textId="010E3F51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</w:t>
      </w:r>
    </w:p>
    <w:p w14:paraId="148623B4" w14:textId="1A9FB230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</w:t>
      </w:r>
    </w:p>
    <w:p w14:paraId="791473F9" w14:textId="7B8391E9" w:rsidR="005F7E7E" w:rsidRPr="00D67B67" w:rsidRDefault="005F7E7E" w:rsidP="005F7E7E">
      <w:r w:rsidRPr="00D67B67">
        <w:t>___________________________________________________________________________</w:t>
      </w:r>
      <w:r w:rsidR="00D67B67">
        <w:t>__________</w:t>
      </w:r>
    </w:p>
    <w:p w14:paraId="20B21184" w14:textId="41B6E22A"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14:paraId="6A56CABE" w14:textId="77777777" w:rsidR="005F7E7E" w:rsidRPr="00D67B67" w:rsidRDefault="005F7E7E" w:rsidP="005F7E7E">
      <w:pPr>
        <w:jc w:val="both"/>
      </w:pPr>
    </w:p>
    <w:p w14:paraId="1EACDA67" w14:textId="77777777" w:rsidR="005F7E7E" w:rsidRPr="00D67B67" w:rsidRDefault="005F7E7E" w:rsidP="005F7E7E">
      <w:pPr>
        <w:jc w:val="both"/>
      </w:pPr>
      <w:r w:rsidRPr="00D67B67">
        <w:t xml:space="preserve">Примечание.      </w:t>
      </w:r>
      <w:proofErr w:type="gramStart"/>
      <w:r w:rsidRPr="00D67B67"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14:paraId="6843732A" w14:textId="77777777" w:rsidR="005F7E7E" w:rsidRPr="00D67B67" w:rsidRDefault="005F7E7E" w:rsidP="005F7E7E">
      <w:pPr>
        <w:jc w:val="both"/>
      </w:pPr>
      <w:r w:rsidRPr="00D67B67"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14:paraId="7EA5F29D" w14:textId="77777777" w:rsidR="005F7E7E" w:rsidRPr="00D67B67" w:rsidRDefault="005F7E7E" w:rsidP="005F7E7E"/>
    <w:p w14:paraId="3F596181" w14:textId="77777777" w:rsidR="005F7E7E" w:rsidRPr="00D67B67" w:rsidRDefault="005F7E7E" w:rsidP="005F7E7E">
      <w:r w:rsidRPr="00D67B67">
        <w:t>Место нахождения помещения: ______________________________________________________________________________________________________________________________________________________</w:t>
      </w:r>
    </w:p>
    <w:p w14:paraId="62FE5E10" w14:textId="77777777"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14:paraId="536B8199" w14:textId="77777777" w:rsidR="005F7E7E" w:rsidRPr="00D67B67" w:rsidRDefault="005F7E7E" w:rsidP="005F7E7E"/>
    <w:p w14:paraId="5E57B91A" w14:textId="77777777" w:rsidR="005F7E7E" w:rsidRPr="00D67B67" w:rsidRDefault="005F7E7E" w:rsidP="005F7E7E">
      <w:r w:rsidRPr="00D67B67"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DAA9D" w14:textId="29B617E6" w:rsidR="0091451A" w:rsidRDefault="005F7E7E" w:rsidP="005F7E7E">
      <w:r w:rsidRPr="00D67B67">
        <w:t>Прошу перевести жилое (нежилое) помещение в нежилое (жилое)  поме</w:t>
      </w:r>
      <w:r w:rsidR="0091451A">
        <w:t>щение,</w:t>
      </w:r>
    </w:p>
    <w:p w14:paraId="49868B7E" w14:textId="040DC47D" w:rsidR="005F7E7E" w:rsidRPr="00D67B67" w:rsidRDefault="005F7E7E" w:rsidP="005F7E7E">
      <w:r w:rsidRPr="00D67B67">
        <w:t xml:space="preserve">  </w:t>
      </w:r>
      <w:r w:rsidR="0091451A" w:rsidRPr="00E414BB">
        <w:t>(</w:t>
      </w:r>
      <w:r w:rsidRPr="00E414BB">
        <w:t>нужное указать)</w:t>
      </w:r>
    </w:p>
    <w:p w14:paraId="49A249AC" w14:textId="77777777" w:rsidR="005F7E7E" w:rsidRPr="00D67B67" w:rsidRDefault="005F7E7E" w:rsidP="005F7E7E">
      <w:r w:rsidRPr="00D67B67">
        <w:t>___________________________________________________________________________</w:t>
      </w:r>
    </w:p>
    <w:p w14:paraId="71F130B6" w14:textId="73CA59A8" w:rsidR="005F7E7E" w:rsidRPr="00D67B67" w:rsidRDefault="005F7E7E" w:rsidP="005007F7">
      <w:pPr>
        <w:ind w:firstLine="142"/>
        <w:jc w:val="both"/>
      </w:pPr>
      <w:proofErr w:type="gramStart"/>
      <w:r w:rsidRPr="00D67B67">
        <w:t>без проведения его переустройства, и (или) перепланировки, и  (или)  иных работ;</w:t>
      </w:r>
      <w:proofErr w:type="gramEnd"/>
    </w:p>
    <w:p w14:paraId="4CE69F2B" w14:textId="44B29130" w:rsidR="005F7E7E" w:rsidRPr="00D67B67" w:rsidRDefault="005F7E7E" w:rsidP="005007F7">
      <w:pPr>
        <w:ind w:firstLine="142"/>
        <w:jc w:val="both"/>
      </w:pPr>
      <w:proofErr w:type="gramStart"/>
      <w:r w:rsidRPr="00D67B67"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14:paraId="46750193" w14:textId="77777777" w:rsidR="005F7E7E" w:rsidRPr="00D67B67" w:rsidRDefault="005F7E7E" w:rsidP="005F7E7E">
      <w:r w:rsidRPr="00D67B67"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14:paraId="11CA2CC9" w14:textId="77777777"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14:paraId="1424E055" w14:textId="77777777" w:rsidR="005F7E7E" w:rsidRPr="00D67B67" w:rsidRDefault="005F7E7E" w:rsidP="005F7E7E"/>
    <w:p w14:paraId="65BED107" w14:textId="77777777" w:rsidR="005F7E7E" w:rsidRPr="00D67B67" w:rsidRDefault="005F7E7E" w:rsidP="005F7E7E">
      <w:r w:rsidRPr="00D67B67">
        <w:t>Срок производства ремонтно-строительных работ с «__» __________ 200_ г.</w:t>
      </w:r>
    </w:p>
    <w:p w14:paraId="6465E391" w14:textId="77777777" w:rsidR="005F7E7E" w:rsidRPr="00D67B67" w:rsidRDefault="005F7E7E" w:rsidP="005F7E7E">
      <w:r w:rsidRPr="00D67B67">
        <w:t>по «___» ____________ 200__ г.</w:t>
      </w:r>
    </w:p>
    <w:p w14:paraId="33D80C57" w14:textId="77777777" w:rsidR="005F7E7E" w:rsidRPr="00D67B67" w:rsidRDefault="005F7E7E" w:rsidP="005F7E7E"/>
    <w:p w14:paraId="025E3735" w14:textId="77777777" w:rsidR="005F7E7E" w:rsidRPr="00D67B67" w:rsidRDefault="005F7E7E" w:rsidP="005F7E7E">
      <w:r w:rsidRPr="00D67B67">
        <w:t xml:space="preserve">Режим производства ремонтно-строительных работ с _________ </w:t>
      </w:r>
      <w:proofErr w:type="gramStart"/>
      <w:r w:rsidRPr="00D67B67">
        <w:t>по</w:t>
      </w:r>
      <w:proofErr w:type="gramEnd"/>
      <w:r w:rsidRPr="00D67B67">
        <w:t xml:space="preserve"> _________ часов в ___________________________ дни ___________________________________</w:t>
      </w:r>
    </w:p>
    <w:p w14:paraId="7378984F" w14:textId="77777777" w:rsidR="005F7E7E" w:rsidRPr="00D67B67" w:rsidRDefault="005F7E7E" w:rsidP="005F7E7E"/>
    <w:p w14:paraId="74780768" w14:textId="77777777" w:rsidR="005F7E7E" w:rsidRPr="00D67B67" w:rsidRDefault="005F7E7E" w:rsidP="005F7E7E">
      <w:r w:rsidRPr="00D67B67">
        <w:t xml:space="preserve">    Обязуюсь:</w:t>
      </w:r>
    </w:p>
    <w:p w14:paraId="3BC12987" w14:textId="51266C17" w:rsidR="005F7E7E" w:rsidRPr="00D67B67" w:rsidRDefault="005F7E7E" w:rsidP="001C25DE">
      <w:pPr>
        <w:jc w:val="both"/>
      </w:pPr>
      <w:r w:rsidRPr="00D67B67">
        <w:t xml:space="preserve">    осуществить  ремонтно-строительные  работы  в  соответствии  с проектом</w:t>
      </w:r>
      <w:r w:rsidR="001C25DE" w:rsidRPr="00D67B67">
        <w:t xml:space="preserve"> </w:t>
      </w:r>
      <w:r w:rsidRPr="00D67B67">
        <w:t xml:space="preserve">(проектной </w:t>
      </w:r>
      <w:r w:rsidR="001C25DE" w:rsidRPr="00D67B67">
        <w:t xml:space="preserve"> </w:t>
      </w:r>
      <w:r w:rsidRPr="00D67B67">
        <w:t>документацией), не  нарушая  законных прав и интересов</w:t>
      </w:r>
      <w:r w:rsidR="00D67B67">
        <w:t xml:space="preserve"> соседей, согласно требованиям Ж</w:t>
      </w:r>
      <w:r w:rsidR="00256AD0">
        <w:t>илищного кодекса Российской Федерации</w:t>
      </w:r>
      <w:r w:rsidRPr="00D67B67">
        <w:t>;</w:t>
      </w:r>
    </w:p>
    <w:p w14:paraId="7C62E68C" w14:textId="77777777" w:rsidR="005F7E7E" w:rsidRPr="00D67B67" w:rsidRDefault="005F7E7E" w:rsidP="001C25DE">
      <w:pPr>
        <w:jc w:val="both"/>
      </w:pPr>
      <w:r w:rsidRPr="00D67B67">
        <w:lastRenderedPageBreak/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14:paraId="79338623" w14:textId="77777777" w:rsidR="005F7E7E" w:rsidRPr="00D67B67" w:rsidRDefault="005F7E7E" w:rsidP="001C25DE">
      <w:pPr>
        <w:jc w:val="both"/>
      </w:pPr>
      <w:r w:rsidRPr="00D67B67">
        <w:t xml:space="preserve">    осуществить работы в установленные сроки и с соблюдением согласованного режима проведения работ;</w:t>
      </w:r>
    </w:p>
    <w:p w14:paraId="51B1D8C6" w14:textId="3F5AEBA5" w:rsidR="005F7E7E" w:rsidRPr="00D67B67" w:rsidRDefault="005F7E7E" w:rsidP="001C25DE">
      <w:pPr>
        <w:jc w:val="both"/>
      </w:pPr>
      <w:r w:rsidRPr="00D67B67">
        <w:t xml:space="preserve">    в  течение  месяца  с  </w:t>
      </w:r>
      <w:r w:rsidR="007063C5">
        <w:t xml:space="preserve">даты </w:t>
      </w:r>
      <w:r w:rsidRPr="00D67B67">
        <w:t>перевода  жилого  помещения  в  нежилое</w:t>
      </w:r>
      <w:r w:rsidR="00D67B67">
        <w:t xml:space="preserve"> </w:t>
      </w:r>
      <w:r w:rsidRPr="00D67B67">
        <w:t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жилищн</w:t>
      </w:r>
      <w:proofErr w:type="gramStart"/>
      <w:r w:rsidRPr="00D67B67">
        <w:t>о-</w:t>
      </w:r>
      <w:proofErr w:type="gramEnd"/>
      <w:r w:rsidRPr="00D67B67">
        <w:t xml:space="preserve"> </w:t>
      </w:r>
      <w:r w:rsidRPr="005007F7">
        <w:t>эксплуатационными   и   другими   организациями   договоры  на  техническое обслуживание помещения и пред</w:t>
      </w:r>
      <w:r w:rsidR="000865D1" w:rsidRPr="005007F7">
        <w:t>о</w:t>
      </w:r>
      <w:r w:rsidRPr="005007F7">
        <w:t>ставления коммунальных услуг.</w:t>
      </w:r>
    </w:p>
    <w:p w14:paraId="2ED610E0" w14:textId="5722407B" w:rsidR="005A4539" w:rsidRPr="005007F7" w:rsidRDefault="005F7E7E" w:rsidP="001C25DE">
      <w:pPr>
        <w:jc w:val="both"/>
      </w:pPr>
      <w:r w:rsidRPr="00D67B67">
        <w:t xml:space="preserve">    </w:t>
      </w:r>
      <w:r w:rsidR="004859C1">
        <w:t xml:space="preserve">Согласие   на  перевод </w:t>
      </w:r>
      <w:r w:rsidR="00B54D72" w:rsidRPr="00B54D72">
        <w:t xml:space="preserve"> помещения </w:t>
      </w:r>
      <w:r w:rsidRPr="00B54D72">
        <w:t>получено  от собственников помещения:</w:t>
      </w:r>
    </w:p>
    <w:p w14:paraId="65523F42" w14:textId="77777777" w:rsidR="005A4539" w:rsidRPr="005007F7" w:rsidRDefault="005A4539" w:rsidP="005A4539">
      <w:pPr>
        <w:ind w:left="737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167"/>
        <w:gridCol w:w="3716"/>
        <w:gridCol w:w="1424"/>
        <w:gridCol w:w="2477"/>
      </w:tblGrid>
      <w:tr w:rsidR="001C25DE" w:rsidRPr="000865D1" w14:paraId="6EEB08F4" w14:textId="77777777" w:rsidTr="001C25DE">
        <w:trPr>
          <w:trHeight w:val="1281"/>
        </w:trPr>
        <w:tc>
          <w:tcPr>
            <w:tcW w:w="743" w:type="dxa"/>
          </w:tcPr>
          <w:p w14:paraId="1F51B7AC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gramStart"/>
            <w:r w:rsidRPr="002E341D">
              <w:t>п</w:t>
            </w:r>
            <w:proofErr w:type="gramEnd"/>
            <w:r w:rsidRPr="002E341D">
              <w:t>/п</w:t>
            </w:r>
          </w:p>
        </w:tc>
        <w:tc>
          <w:tcPr>
            <w:tcW w:w="2167" w:type="dxa"/>
          </w:tcPr>
          <w:p w14:paraId="1CFFFC28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14:paraId="237946A0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14:paraId="7E973586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477" w:type="dxa"/>
          </w:tcPr>
          <w:p w14:paraId="09ED47E0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14:paraId="204428D9" w14:textId="77777777" w:rsidTr="001C25DE">
        <w:trPr>
          <w:trHeight w:val="324"/>
        </w:trPr>
        <w:tc>
          <w:tcPr>
            <w:tcW w:w="743" w:type="dxa"/>
          </w:tcPr>
          <w:p w14:paraId="49C37BC4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14:paraId="6B6FE33F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14:paraId="3E6DC7F2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14:paraId="149C63A9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14:paraId="4EA80E94" w14:textId="77777777"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13" w:name="P550"/>
            <w:bookmarkEnd w:id="13"/>
            <w:r w:rsidRPr="002E341D">
              <w:t>5</w:t>
            </w:r>
          </w:p>
        </w:tc>
      </w:tr>
      <w:tr w:rsidR="001C25DE" w:rsidRPr="00D67B67" w14:paraId="3183C3C1" w14:textId="77777777" w:rsidTr="001C25DE">
        <w:trPr>
          <w:trHeight w:val="324"/>
        </w:trPr>
        <w:tc>
          <w:tcPr>
            <w:tcW w:w="743" w:type="dxa"/>
          </w:tcPr>
          <w:p w14:paraId="71DFC194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14:paraId="3012462C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14:paraId="481AE61E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14:paraId="4AFAE876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14:paraId="16B4CF5C" w14:textId="77777777"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14:paraId="1392FEA4" w14:textId="77777777" w:rsidTr="001C25DE">
        <w:trPr>
          <w:trHeight w:val="311"/>
        </w:trPr>
        <w:tc>
          <w:tcPr>
            <w:tcW w:w="743" w:type="dxa"/>
          </w:tcPr>
          <w:p w14:paraId="26F999F5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14:paraId="5094137C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14:paraId="5BBC60D3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14:paraId="64DB6441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14:paraId="4FA1F724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14:paraId="656EA9EC" w14:textId="77777777" w:rsidTr="001C25DE">
        <w:trPr>
          <w:trHeight w:val="336"/>
        </w:trPr>
        <w:tc>
          <w:tcPr>
            <w:tcW w:w="743" w:type="dxa"/>
          </w:tcPr>
          <w:p w14:paraId="093F95E6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14:paraId="6766547F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14:paraId="5BC471F7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14:paraId="1A54E4CD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14:paraId="45DA5EAB" w14:textId="77777777"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14:paraId="6179C0D6" w14:textId="77777777" w:rsidR="005A4539" w:rsidRPr="00D67B67" w:rsidRDefault="005A4539" w:rsidP="001C25DE">
      <w:pPr>
        <w:jc w:val="both"/>
      </w:pPr>
    </w:p>
    <w:p w14:paraId="16E7C67C" w14:textId="77777777" w:rsidR="005D31C9" w:rsidRPr="00D67B67" w:rsidRDefault="005D31C9" w:rsidP="005A4539">
      <w:pPr>
        <w:ind w:left="7371"/>
      </w:pPr>
    </w:p>
    <w:p w14:paraId="54B6365F" w14:textId="77777777" w:rsidR="001C25DE" w:rsidRPr="00D67B67" w:rsidRDefault="001C25DE" w:rsidP="001C25DE">
      <w:r w:rsidRPr="00D67B67">
        <w:t>--------------------------------</w:t>
      </w:r>
    </w:p>
    <w:p w14:paraId="6D50C49C" w14:textId="77777777"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14:paraId="4E93764E" w14:textId="77777777" w:rsidR="001C25DE" w:rsidRPr="00D67B67" w:rsidRDefault="001C25DE" w:rsidP="001C25DE"/>
    <w:p w14:paraId="0A2E5BE4" w14:textId="77777777" w:rsidR="001C25DE" w:rsidRPr="00D67B67" w:rsidRDefault="001C25DE" w:rsidP="001C25DE">
      <w:r w:rsidRPr="00D67B67"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14:paraId="2F87ED3B" w14:textId="77777777" w:rsidR="001C25DE" w:rsidRPr="00D67B67" w:rsidRDefault="001C25DE" w:rsidP="001C25DE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4BB24" w14:textId="77777777" w:rsidR="001C25DE" w:rsidRPr="00D67B67" w:rsidRDefault="001C25DE" w:rsidP="001C25DE"/>
    <w:p w14:paraId="0F004E88" w14:textId="77777777" w:rsidR="00EF2ACB" w:rsidRPr="00EF2ACB" w:rsidRDefault="00EF2ACB" w:rsidP="00EF2ACB">
      <w:pPr>
        <w:ind w:firstLine="708"/>
        <w:jc w:val="both"/>
      </w:pPr>
      <w:r w:rsidRPr="00EF2ACB">
        <w:rPr>
          <w:lang w:val="x-none"/>
        </w:rPr>
        <w:t>Готовые документы прошу выдать мне/представителю (при наличии доверенности)</w:t>
      </w:r>
      <w:r w:rsidRPr="00EF2ACB">
        <w:t>:</w:t>
      </w:r>
    </w:p>
    <w:p w14:paraId="19D160FE" w14:textId="77777777" w:rsidR="00EF2ACB" w:rsidRPr="00EF2ACB" w:rsidRDefault="00EF2ACB" w:rsidP="00EF2ACB">
      <w:pPr>
        <w:ind w:firstLine="708"/>
        <w:jc w:val="both"/>
        <w:rPr>
          <w:lang w:val="x-none"/>
        </w:rPr>
      </w:pPr>
      <w:r w:rsidRPr="00EF2ACB">
        <w:rPr>
          <w:lang w:val="x-none"/>
        </w:rPr>
        <w:t xml:space="preserve"> личн</w:t>
      </w:r>
      <w:r w:rsidRPr="00EF2ACB">
        <w:t>о</w:t>
      </w:r>
      <w:r w:rsidRPr="00EF2ACB">
        <w:rPr>
          <w:lang w:val="x-none"/>
        </w:rPr>
        <w:t>,</w:t>
      </w:r>
    </w:p>
    <w:p w14:paraId="1082C2D9" w14:textId="77777777" w:rsidR="00EF2ACB" w:rsidRPr="00EF2ACB" w:rsidRDefault="00EF2ACB" w:rsidP="00EF2ACB">
      <w:pPr>
        <w:ind w:firstLine="708"/>
        <w:jc w:val="both"/>
      </w:pPr>
      <w:r w:rsidRPr="00EF2ACB">
        <w:rPr>
          <w:lang w:val="x-none"/>
        </w:rPr>
        <w:t xml:space="preserve"> в электронной форме </w:t>
      </w:r>
      <w:r w:rsidRPr="00EF2ACB">
        <w:t xml:space="preserve">(посредством направления </w:t>
      </w:r>
      <w:r w:rsidRPr="00EF2ACB">
        <w:rPr>
          <w:lang w:val="x-none"/>
        </w:rPr>
        <w:t xml:space="preserve">в личный кабинет </w:t>
      </w:r>
      <w:r w:rsidRPr="00EF2ACB">
        <w:rPr>
          <w:lang w:eastAsia="en-US"/>
        </w:rPr>
        <w:t xml:space="preserve">интернет-портала </w:t>
      </w:r>
      <w:hyperlink r:id="rId15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t>)</w:t>
      </w:r>
    </w:p>
    <w:p w14:paraId="0379B8C1" w14:textId="77777777" w:rsidR="00EF2ACB" w:rsidRPr="00EF2ACB" w:rsidRDefault="00EF2ACB" w:rsidP="00EF2ACB">
      <w:pPr>
        <w:ind w:firstLine="708"/>
        <w:jc w:val="both"/>
      </w:pPr>
      <w:r w:rsidRPr="00EF2ACB">
        <w:t xml:space="preserve"> </w:t>
      </w:r>
      <w:r w:rsidRPr="00EF2ACB">
        <w:rPr>
          <w:lang w:val="x-none"/>
        </w:rPr>
        <w:t>(нужное подчеркнуть)</w:t>
      </w:r>
      <w:r w:rsidRPr="00EF2ACB">
        <w:t>.</w:t>
      </w:r>
    </w:p>
    <w:p w14:paraId="6FB1873F" w14:textId="77777777" w:rsidR="00EF2ACB" w:rsidRPr="00EF2ACB" w:rsidRDefault="00EF2ACB" w:rsidP="00EF2ACB">
      <w:pPr>
        <w:ind w:firstLine="708"/>
        <w:jc w:val="both"/>
      </w:pPr>
    </w:p>
    <w:p w14:paraId="089E7280" w14:textId="77777777" w:rsidR="00EF2ACB" w:rsidRPr="00EF2ACB" w:rsidRDefault="00EF2ACB" w:rsidP="00EF2ACB">
      <w:pPr>
        <w:jc w:val="both"/>
      </w:pPr>
      <w:r w:rsidRPr="00EF2ACB">
        <w:t xml:space="preserve">           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r w:rsidRPr="00EF2ACB">
        <w:rPr>
          <w:lang w:eastAsia="en-US"/>
        </w:rPr>
        <w:t xml:space="preserve">интернет-портала </w:t>
      </w:r>
      <w:hyperlink r:id="rId16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u w:val="single"/>
          <w:lang w:eastAsia="en-US"/>
        </w:rPr>
        <w:t xml:space="preserve"> </w:t>
      </w:r>
      <w:r w:rsidRPr="00EF2ACB">
        <w:t>(для заявителей, зарегистрированных в ЕСИА)</w:t>
      </w:r>
    </w:p>
    <w:p w14:paraId="419B60A8" w14:textId="77777777" w:rsidR="00EF2ACB" w:rsidRPr="00EF2ACB" w:rsidRDefault="00EF2ACB" w:rsidP="00EF2ACB">
      <w:pPr>
        <w:ind w:firstLine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14:paraId="00D7E3CD" w14:textId="77777777" w:rsidR="00EF2ACB" w:rsidRPr="00EF2ACB" w:rsidRDefault="00EF2ACB" w:rsidP="00EF2ACB">
      <w:pPr>
        <w:ind w:firstLine="708"/>
        <w:jc w:val="both"/>
      </w:pPr>
    </w:p>
    <w:p w14:paraId="754AEFFC" w14:textId="77777777"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произвести регистрацию на </w:t>
      </w:r>
      <w:r w:rsidRPr="00EF2ACB">
        <w:rPr>
          <w:lang w:eastAsia="en-US"/>
        </w:rPr>
        <w:t xml:space="preserve">интернет-портале </w:t>
      </w:r>
      <w:hyperlink r:id="rId17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(только для заявителей - физических лиц, не зарегистрированных в ЕСИА).</w:t>
      </w:r>
    </w:p>
    <w:p w14:paraId="56E57F72" w14:textId="77777777" w:rsidR="00EF2ACB" w:rsidRPr="00EF2ACB" w:rsidRDefault="00EF2ACB" w:rsidP="00EF2ACB">
      <w:pPr>
        <w:jc w:val="both"/>
      </w:pPr>
      <w:r w:rsidRPr="00EF2ACB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14:paraId="3D57292E" w14:textId="77777777" w:rsidR="00EF2ACB" w:rsidRPr="00EF2ACB" w:rsidRDefault="00EF2ACB" w:rsidP="00EF2ACB">
      <w:pPr>
        <w:ind w:left="708"/>
        <w:jc w:val="both"/>
      </w:pPr>
      <w:r w:rsidRPr="00EF2ACB">
        <w:t>СНИЛС</w:t>
      </w:r>
      <w:proofErr w:type="gramStart"/>
      <w:r w:rsidRPr="00EF2ACB">
        <w:t xml:space="preserve">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>-</w:t>
      </w:r>
      <w:r w:rsidRPr="00EF2ACB">
        <w:sym w:font="Wingdings 2" w:char="F030"/>
      </w:r>
      <w:r w:rsidRPr="00EF2ACB">
        <w:sym w:font="Wingdings 2" w:char="F030"/>
      </w:r>
      <w:proofErr w:type="gramEnd"/>
    </w:p>
    <w:p w14:paraId="53D3B1B6" w14:textId="77777777" w:rsidR="00EF2ACB" w:rsidRPr="00EF2ACB" w:rsidRDefault="00EF2ACB" w:rsidP="00EF2ACB">
      <w:pPr>
        <w:ind w:left="708"/>
        <w:jc w:val="both"/>
      </w:pPr>
      <w:r w:rsidRPr="00EF2ACB">
        <w:t xml:space="preserve">номер мобильного телефона в федеральном формате: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7B557173" w14:textId="77777777" w:rsidR="00EF2ACB" w:rsidRPr="00EF2ACB" w:rsidRDefault="00EF2ACB" w:rsidP="00EF2ACB">
      <w:pPr>
        <w:ind w:left="708"/>
        <w:jc w:val="both"/>
      </w:pPr>
      <w:proofErr w:type="gramStart"/>
      <w:r w:rsidRPr="00EF2ACB">
        <w:rPr>
          <w:lang w:val="en-US"/>
        </w:rPr>
        <w:t>e</w:t>
      </w:r>
      <w:r w:rsidRPr="00EF2ACB">
        <w:t>-</w:t>
      </w:r>
      <w:r w:rsidRPr="00EF2ACB">
        <w:rPr>
          <w:lang w:val="en-US"/>
        </w:rPr>
        <w:t>mail</w:t>
      </w:r>
      <w:proofErr w:type="gramEnd"/>
      <w:r w:rsidRPr="00EF2ACB">
        <w:t xml:space="preserve"> _________________________ (если имеется)</w:t>
      </w:r>
    </w:p>
    <w:p w14:paraId="17EE3CEB" w14:textId="77777777" w:rsidR="00EF2ACB" w:rsidRPr="00EF2ACB" w:rsidRDefault="00EF2ACB" w:rsidP="00EF2ACB">
      <w:pPr>
        <w:ind w:left="708"/>
        <w:jc w:val="both"/>
      </w:pPr>
      <w:r w:rsidRPr="00EF2ACB">
        <w:t>гражданство - Российская Федерация/ _________________________________</w:t>
      </w:r>
    </w:p>
    <w:p w14:paraId="29A3CBAE" w14:textId="77777777" w:rsidR="00EF2ACB" w:rsidRPr="00EF2ACB" w:rsidRDefault="00EF2ACB" w:rsidP="00EF2ACB">
      <w:pPr>
        <w:ind w:left="708"/>
        <w:jc w:val="both"/>
        <w:rPr>
          <w:u w:val="single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  <w:t>(</w:t>
      </w:r>
      <w:r w:rsidRPr="00EF2ACB">
        <w:rPr>
          <w:u w:val="single"/>
        </w:rPr>
        <w:t>наименование иностранного государства)</w:t>
      </w:r>
    </w:p>
    <w:p w14:paraId="0BC9908E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РФ: </w:t>
      </w:r>
    </w:p>
    <w:p w14:paraId="4EBB4FDB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серия, номер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t xml:space="preserve">  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02F36E36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кем </w:t>
      </w:r>
      <w:proofErr w:type="gramStart"/>
      <w:r w:rsidRPr="00EF2ACB">
        <w:t>выдан</w:t>
      </w:r>
      <w:proofErr w:type="gramEnd"/>
      <w:r w:rsidRPr="00EF2ACB">
        <w:t xml:space="preserve"> - _________________________________________________________</w:t>
      </w:r>
    </w:p>
    <w:p w14:paraId="4FD7C570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23BE3FE5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код подразделения - 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54A5F561" w14:textId="77777777" w:rsidR="00EF2ACB" w:rsidRPr="00EF2ACB" w:rsidRDefault="00EF2ACB" w:rsidP="00EF2ACB">
      <w:pPr>
        <w:ind w:left="708"/>
        <w:jc w:val="both"/>
      </w:pPr>
      <w:r w:rsidRPr="00EF2ACB">
        <w:t xml:space="preserve">дата рождения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7DC3651F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место рождения - ______________________________________________________</w:t>
      </w:r>
    </w:p>
    <w:p w14:paraId="4C0B6320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>В случае</w:t>
      </w:r>
      <w:proofErr w:type="gramStart"/>
      <w:r w:rsidRPr="00EF2ACB">
        <w:t>,</w:t>
      </w:r>
      <w:proofErr w:type="gramEnd"/>
      <w:r w:rsidRPr="00EF2ACB">
        <w:t xml:space="preserve"> если документ, удостоверяющий личность - паспорт гражданина иностранного государства:</w:t>
      </w:r>
    </w:p>
    <w:p w14:paraId="6BE6AF0B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выдачи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0BD632D5" w14:textId="77777777" w:rsidR="00EF2ACB" w:rsidRPr="00EF2ACB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 w:rsidRPr="00EF2ACB">
        <w:t xml:space="preserve">дата окончания срока действия - 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t>.</w:t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  <w:r w:rsidRPr="00EF2ACB">
        <w:sym w:font="Wingdings 2" w:char="F030"/>
      </w:r>
    </w:p>
    <w:p w14:paraId="3368D631" w14:textId="77777777" w:rsidR="00EF2ACB" w:rsidRPr="00EF2ACB" w:rsidRDefault="00EF2ACB" w:rsidP="00EF2ACB">
      <w:pPr>
        <w:jc w:val="both"/>
      </w:pPr>
    </w:p>
    <w:p w14:paraId="57EDF436" w14:textId="77777777" w:rsidR="00EF2ACB" w:rsidRPr="00EF2ACB" w:rsidRDefault="00EF2ACB" w:rsidP="00EF2ACB">
      <w:pPr>
        <w:ind w:firstLine="851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</w:t>
      </w:r>
      <w:r w:rsidRPr="00EF2ACB">
        <w:rPr>
          <w:u w:val="single"/>
        </w:rPr>
        <w:t>восстановить доступ</w:t>
      </w:r>
      <w:r w:rsidRPr="00EF2ACB">
        <w:t xml:space="preserve"> на </w:t>
      </w:r>
      <w:r w:rsidRPr="00EF2ACB">
        <w:rPr>
          <w:lang w:eastAsia="en-US"/>
        </w:rPr>
        <w:t xml:space="preserve">интернет-портале </w:t>
      </w:r>
      <w:hyperlink r:id="rId18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 </w:t>
      </w:r>
      <w:r w:rsidRPr="00EF2ACB">
        <w:t>(для заявителей, ранее зарегистрированных в ЕСИА).</w:t>
      </w:r>
    </w:p>
    <w:p w14:paraId="5EBE905C" w14:textId="77777777" w:rsidR="00EF2ACB" w:rsidRPr="00EF2ACB" w:rsidRDefault="00EF2ACB" w:rsidP="00EF2ACB">
      <w:pPr>
        <w:ind w:firstLine="708"/>
        <w:jc w:val="both"/>
      </w:pPr>
    </w:p>
    <w:p w14:paraId="4FB503F8" w14:textId="77777777" w:rsidR="00EF2ACB" w:rsidRPr="00EF2ACB" w:rsidRDefault="00EF2ACB" w:rsidP="00EF2ACB">
      <w:pPr>
        <w:ind w:firstLine="708"/>
        <w:jc w:val="both"/>
      </w:pPr>
      <w:r w:rsidRPr="00EF2ACB">
        <w:t>ДА/НЕТ (</w:t>
      </w:r>
      <w:proofErr w:type="gramStart"/>
      <w:r w:rsidRPr="00EF2ACB">
        <w:t>нужное</w:t>
      </w:r>
      <w:proofErr w:type="gramEnd"/>
      <w:r w:rsidRPr="00EF2ACB">
        <w:t xml:space="preserve"> подчеркнуть) Прошу подтвердить регистрацию учетной записи на </w:t>
      </w:r>
      <w:r w:rsidRPr="00EF2ACB">
        <w:rPr>
          <w:lang w:eastAsia="en-US"/>
        </w:rPr>
        <w:t xml:space="preserve">интернет-портале </w:t>
      </w:r>
      <w:hyperlink r:id="rId19" w:history="1">
        <w:r w:rsidRPr="00EF2ACB">
          <w:rPr>
            <w:u w:val="single"/>
            <w:lang w:eastAsia="en-US"/>
          </w:rPr>
          <w:t>www.gosuslugi.ru</w:t>
        </w:r>
      </w:hyperlink>
      <w:r w:rsidRPr="00EF2ACB">
        <w:rPr>
          <w:lang w:eastAsia="en-US"/>
        </w:rPr>
        <w:t xml:space="preserve"> (в ЕСИА)</w:t>
      </w:r>
    </w:p>
    <w:p w14:paraId="75A72647" w14:textId="77777777" w:rsidR="00715625" w:rsidRPr="00EF2ACB" w:rsidRDefault="00715625" w:rsidP="00715625">
      <w:pPr>
        <w:ind w:firstLine="708"/>
        <w:jc w:val="both"/>
        <w:rPr>
          <w:highlight w:val="yellow"/>
        </w:rPr>
      </w:pPr>
    </w:p>
    <w:p w14:paraId="15FE388B" w14:textId="77777777" w:rsidR="00715625" w:rsidRPr="00EF2ACB" w:rsidRDefault="00715625" w:rsidP="00CC05B3">
      <w:pPr>
        <w:jc w:val="both"/>
        <w:rPr>
          <w:highlight w:val="yellow"/>
        </w:rPr>
      </w:pPr>
    </w:p>
    <w:p w14:paraId="29A2CA6D" w14:textId="77777777" w:rsidR="00A61863" w:rsidRPr="00EF2ACB" w:rsidRDefault="00A61863" w:rsidP="001C25DE"/>
    <w:p w14:paraId="3759D4B6" w14:textId="651BF342" w:rsidR="001C25DE" w:rsidRPr="00D67B67" w:rsidRDefault="004C1424" w:rsidP="001C25DE">
      <w:r w:rsidRPr="00EF2ACB">
        <w:t xml:space="preserve"> </w:t>
      </w:r>
      <w:r w:rsidR="001C25DE" w:rsidRPr="00EF2ACB">
        <w:t>«__» _________ 20__ г.   __________  __________________________________</w:t>
      </w:r>
    </w:p>
    <w:p w14:paraId="0C4209E3" w14:textId="77777777" w:rsidR="001C25DE" w:rsidRPr="00D67B67" w:rsidRDefault="001C25DE" w:rsidP="001C25DE">
      <w:r w:rsidRPr="00D67B67">
        <w:t xml:space="preserve">      (дата)                             (подпись заявителя)        (расшифровка подписи заявителя)</w:t>
      </w:r>
    </w:p>
    <w:p w14:paraId="5C81F825" w14:textId="77777777" w:rsidR="001C25DE" w:rsidRPr="00D67B67" w:rsidRDefault="001C25DE" w:rsidP="001C25DE"/>
    <w:p w14:paraId="3F887583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110EF04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1AE50C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75DEAE4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3908E553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5527958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805F6CA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47D98AB5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FAB2E1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51467F2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5AE49A4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EFFC787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059633D4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E4EFED1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6792779B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9ECAA8E" w14:textId="77777777" w:rsidR="00972044" w:rsidRDefault="00972044" w:rsidP="003764CD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3CC57F89" w14:textId="77777777" w:rsidR="00A61863" w:rsidRDefault="00A61863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7089669F" w14:textId="77777777"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14:paraId="6232D24E" w14:textId="77777777"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52BAD8F8" w14:textId="77777777"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14:paraId="65228BBE" w14:textId="77777777"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14:paraId="7957D635" w14:textId="77777777"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p w14:paraId="39C19575" w14:textId="2A772BC3"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14:paraId="528F7A0D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654A28AD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69075A8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66B1B" wp14:editId="1B07A1BC">
                <wp:simplePos x="0" y="0"/>
                <wp:positionH relativeFrom="column">
                  <wp:posOffset>3351003</wp:posOffset>
                </wp:positionH>
                <wp:positionV relativeFrom="paragraph">
                  <wp:posOffset>367090</wp:posOffset>
                </wp:positionV>
                <wp:extent cx="0" cy="276045"/>
                <wp:effectExtent l="76200" t="0" r="7620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    <v:stroke endarrow="block"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666E9FC9" w14:textId="77777777" w:rsidTr="001C25DE">
        <w:tc>
          <w:tcPr>
            <w:tcW w:w="10755" w:type="dxa"/>
          </w:tcPr>
          <w:p w14:paraId="5A28B32D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Прием и регистрация документов</w:t>
            </w:r>
          </w:p>
        </w:tc>
      </w:tr>
    </w:tbl>
    <w:p w14:paraId="3CF4C51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51A65929" w14:textId="77777777" w:rsidTr="001C25DE">
        <w:tc>
          <w:tcPr>
            <w:tcW w:w="10755" w:type="dxa"/>
          </w:tcPr>
          <w:p w14:paraId="153948B1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14:paraId="75B74FD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623F" wp14:editId="04C9C02A">
                <wp:simplePos x="0" y="0"/>
                <wp:positionH relativeFrom="column">
                  <wp:posOffset>3334325</wp:posOffset>
                </wp:positionH>
                <wp:positionV relativeFrom="paragraph">
                  <wp:posOffset>2228</wp:posOffset>
                </wp:positionV>
                <wp:extent cx="0" cy="293299"/>
                <wp:effectExtent l="76200" t="0" r="5715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2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Прямая со стрелкой 2" o:spid="_x0000_s1026" type="#_x0000_t32" style="position:absolute;margin-left:262.55pt;margin-top:.2pt;width:0;height:2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    <v:stroke endarrow="block"/>
              </v:shape>
            </w:pict>
          </mc:Fallback>
        </mc:AlternateContent>
      </w:r>
    </w:p>
    <w:p w14:paraId="147EABB2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04A63379" w14:textId="77777777" w:rsidTr="001C25DE">
        <w:tc>
          <w:tcPr>
            <w:tcW w:w="10755" w:type="dxa"/>
          </w:tcPr>
          <w:p w14:paraId="5A8D9551" w14:textId="77777777" w:rsidR="001C25DE" w:rsidRPr="001C25DE" w:rsidRDefault="001C25DE" w:rsidP="001C25DE">
            <w:pPr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Рассмотрение поступившего заявления</w:t>
            </w:r>
          </w:p>
        </w:tc>
      </w:tr>
    </w:tbl>
    <w:p w14:paraId="771163C6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DC45A" wp14:editId="38C29A45">
                <wp:simplePos x="0" y="0"/>
                <wp:positionH relativeFrom="column">
                  <wp:posOffset>3334325</wp:posOffset>
                </wp:positionH>
                <wp:positionV relativeFrom="paragraph">
                  <wp:posOffset>17205</wp:posOffset>
                </wp:positionV>
                <wp:extent cx="0" cy="267419"/>
                <wp:effectExtent l="76200" t="0" r="57150" b="565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Прямая со стрелкой 3" o:spid="_x0000_s1026" type="#_x0000_t32" style="position:absolute;margin-left:262.55pt;margin-top:1.35pt;width:0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    <v:stroke endarrow="block"/>
              </v:shape>
            </w:pict>
          </mc:Fallback>
        </mc:AlternateContent>
      </w:r>
    </w:p>
    <w:p w14:paraId="712D9352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14:paraId="606E75B6" w14:textId="77777777" w:rsidTr="001C25DE">
        <w:tc>
          <w:tcPr>
            <w:tcW w:w="10755" w:type="dxa"/>
          </w:tcPr>
          <w:p w14:paraId="7C799C4F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14:paraId="08A6C06E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52049" wp14:editId="05D4547C">
                <wp:simplePos x="0" y="0"/>
                <wp:positionH relativeFrom="column">
                  <wp:posOffset>3342952</wp:posOffset>
                </wp:positionH>
                <wp:positionV relativeFrom="paragraph">
                  <wp:posOffset>15228</wp:posOffset>
                </wp:positionV>
                <wp:extent cx="0" cy="336430"/>
                <wp:effectExtent l="76200" t="0" r="76200" b="641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Прямая со стрелкой 4" o:spid="_x0000_s1026" type="#_x0000_t32" style="position:absolute;margin-left:263.2pt;margin-top:1.2pt;width:0;height:2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    <v:stroke endarrow="block"/>
              </v:shape>
            </w:pict>
          </mc:Fallback>
        </mc:AlternateContent>
      </w:r>
    </w:p>
    <w:p w14:paraId="0030F25D" w14:textId="77777777"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x-non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1C25DE" w:rsidRPr="001C25DE" w14:paraId="3E505D8D" w14:textId="77777777" w:rsidTr="001C25DE">
        <w:tc>
          <w:tcPr>
            <w:tcW w:w="10755" w:type="dxa"/>
          </w:tcPr>
          <w:p w14:paraId="70CE8850" w14:textId="77777777"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  <w:lang w:eastAsia="x-none"/>
              </w:rPr>
            </w:pPr>
            <w:r w:rsidRPr="001C25DE">
              <w:rPr>
                <w:sz w:val="28"/>
                <w:szCs w:val="28"/>
                <w:lang w:eastAsia="x-none"/>
              </w:rPr>
              <w:t>Выдача заявителю документов</w:t>
            </w:r>
          </w:p>
        </w:tc>
      </w:tr>
    </w:tbl>
    <w:p w14:paraId="2C21AF15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23468FB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65037C0C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51BAD723" w14:textId="77777777"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14:paraId="07DC4072" w14:textId="77777777"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  <w:sectPr w:rsidR="001C25DE" w:rsidRPr="007C6D27" w:rsidSect="00B607AF">
          <w:headerReference w:type="even" r:id="rId20"/>
          <w:headerReference w:type="default" r:id="rId21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14:paraId="7F9A5D84" w14:textId="164372C4" w:rsidR="007C7D7D" w:rsidRDefault="008D4CCC" w:rsidP="007C7D7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14:paraId="60028B4F" w14:textId="77777777" w:rsidR="007C7D7D" w:rsidRDefault="007C7D7D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14:paraId="289F4B75" w14:textId="77777777" w:rsidR="007C7D7D" w:rsidRDefault="007C7D7D" w:rsidP="00B31860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021E99C7" w14:textId="77777777" w:rsidR="007C7D7D" w:rsidRDefault="007C7D7D" w:rsidP="00B075F2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009AC992" w14:textId="67E4FD2E"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14:paraId="4D3397A4" w14:textId="77777777"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14:paraId="4F4D51DC" w14:textId="77777777"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14:paraId="4E365686" w14:textId="77777777"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A23E48" w14:textId="77777777" w:rsidR="00CD7CDA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2E6ACB" w14:textId="01EE28AB"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Форма</w:t>
      </w:r>
    </w:p>
    <w:p w14:paraId="79C3E507" w14:textId="289ACA37"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14:paraId="6B364456" w14:textId="554C6C42" w:rsidR="00CD7CDA" w:rsidRPr="00CD7CDA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14:paraId="1BE88EC1" w14:textId="77777777" w:rsidR="00CD7CDA" w:rsidRPr="00CD7CDA" w:rsidRDefault="00CD7CDA" w:rsidP="00CD7CDA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43B9512A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14:paraId="376B83F0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 -</w:t>
      </w:r>
      <w:proofErr w:type="gramEnd"/>
    </w:p>
    <w:p w14:paraId="32B15333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57D18A2B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14:paraId="1CAE67C5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69CFA35E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14:paraId="5DBB2CD5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70B3BF7E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14:paraId="3AC635FE" w14:textId="77777777"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6112166E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14:paraId="0DF36CE8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14:paraId="4EA5A5D2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43D74334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14:paraId="3439FA88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2F4D08AD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14:paraId="3952A373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14:paraId="32553B02" w14:textId="77777777"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0AC59977" w14:textId="7F190082"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14:paraId="599D269F" w14:textId="7D356A91"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о переводе (отказе в переводе) </w:t>
      </w:r>
      <w:proofErr w:type="gramStart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(нежилого)</w:t>
      </w:r>
    </w:p>
    <w:p w14:paraId="7CDF8B08" w14:textId="054639E3" w:rsidR="00CD7CDA" w:rsidRPr="00CD7CDA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помещения в нежилое (жилое) помещение</w:t>
      </w:r>
    </w:p>
    <w:p w14:paraId="26E5B9FA" w14:textId="77777777" w:rsidR="00CD7CDA" w:rsidRPr="00CD7CDA" w:rsidRDefault="00CD7CDA" w:rsidP="003B7471">
      <w:pPr>
        <w:jc w:val="center"/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561C8043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1E717F61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14:paraId="03307B71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14:paraId="75FC514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14:paraId="439ED300" w14:textId="35AC7396"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 w:rsidRPr="003B7471"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22" w:anchor="block_2302" w:history="1">
        <w:r w:rsidRPr="003B7471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2 статьи 23</w:t>
        </w:r>
      </w:hyperlink>
      <w:r w:rsidRPr="003B7471"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</w:t>
      </w:r>
      <w:r w:rsidR="003B7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71">
        <w:rPr>
          <w:rFonts w:ascii="Times New Roman" w:hAnsi="Times New Roman" w:cs="Times New Roman"/>
          <w:bCs/>
          <w:sz w:val="24"/>
          <w:szCs w:val="24"/>
        </w:rPr>
        <w:t>площадью ________ кв. м, находящегося по адресу:</w:t>
      </w:r>
    </w:p>
    <w:p w14:paraId="3F11852F" w14:textId="77777777" w:rsidR="00CD7CDA" w:rsidRPr="003B7471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B747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14:paraId="1E2F4247" w14:textId="28E306C6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поселения)</w:t>
      </w:r>
    </w:p>
    <w:p w14:paraId="160E6E58" w14:textId="5BF7F2C8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00319C2" w14:textId="77777777" w:rsidR="007B0E4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53D34DEA" w14:textId="77777777"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60E259" w14:textId="77777777"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D85017" w14:textId="77777777" w:rsidR="00B075F2" w:rsidRDefault="00B075F2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7BDAE4" w14:textId="16466FAA" w:rsidR="007B0E47" w:rsidRDefault="008D4CCC" w:rsidP="007B0E47">
      <w:pPr>
        <w:pStyle w:val="HTML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14:paraId="5E8941E8" w14:textId="77777777"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29CE7A" w14:textId="77777777"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14:paraId="6338E35A" w14:textId="77777777"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ABE38F" w14:textId="31FFFC39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14:paraId="5745CAA0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14:paraId="2B7B489F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14:paraId="339DD634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14:paraId="492F459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    в    целях      использования</w:t>
      </w:r>
    </w:p>
    <w:p w14:paraId="358D43E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14:paraId="6A676260" w14:textId="77022591"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14:paraId="1B35E3D4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14:paraId="7D720584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14:paraId="1A4AA06D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14:paraId="3BF938A9" w14:textId="28681E65" w:rsidR="00CD7CDA" w:rsidRPr="00CD7CDA" w:rsidRDefault="00CD7CDA" w:rsidP="003B7471">
      <w:pPr>
        <w:rPr>
          <w:bCs/>
          <w:color w:val="000000"/>
        </w:rPr>
      </w:pPr>
    </w:p>
    <w:p w14:paraId="62FF74A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14:paraId="7D2BDD0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14:paraId="16CC0B26" w14:textId="77777777"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2CD478F6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14:paraId="6E314C22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14:paraId="74429B3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14:paraId="3A49E90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14:paraId="407E374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14:paraId="451B179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жилого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(нежилого)  в  нежилое  (жилое)  при   условии</w:t>
      </w:r>
    </w:p>
    <w:p w14:paraId="3B653800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14:paraId="352235A9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7C71702E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14:paraId="26E9821C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67312723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14:paraId="63B7680B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0E1F5148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14:paraId="627DDE1E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14:paraId="11BF1020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14:paraId="693BA424" w14:textId="77777777"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A37F9B" w14:textId="58AD9C84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</w:t>
      </w:r>
      <w:r w:rsidR="003B74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нежилое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(жилое) в связи с</w:t>
      </w:r>
    </w:p>
    <w:p w14:paraId="4C63384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15729C8A" w14:textId="77777777"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23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14:paraId="68EC1C11" w14:textId="77777777"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14:paraId="44FDB262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14:paraId="53B13D41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14:paraId="5187D6C8" w14:textId="77777777"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4B038F5F" w14:textId="75569AEB"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14:paraId="629FFA4A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14:paraId="2E51CD5D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14:paraId="13403285" w14:textId="77777777"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14:paraId="20DEC19B" w14:textId="77777777"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14:paraId="1CB60E02" w14:textId="77777777"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14:paraId="458432FD" w14:textId="31E9D0C5"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14:paraId="7BA4F23E" w14:textId="3D62BFC4" w:rsidR="00CD7CDA" w:rsidRPr="00CD7CDA" w:rsidRDefault="00CD7CDA" w:rsidP="00CD7CDA">
      <w:r w:rsidRPr="00CD7CDA">
        <w:rPr>
          <w:bCs/>
          <w:color w:val="000000"/>
        </w:rPr>
        <w:lastRenderedPageBreak/>
        <w:br/>
      </w:r>
    </w:p>
    <w:p w14:paraId="6046BCD0" w14:textId="77777777"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436FE" w14:textId="77777777" w:rsidR="00BE6020" w:rsidRDefault="00BE6020">
      <w:r>
        <w:separator/>
      </w:r>
    </w:p>
  </w:endnote>
  <w:endnote w:type="continuationSeparator" w:id="0">
    <w:p w14:paraId="61638AE8" w14:textId="77777777" w:rsidR="00BE6020" w:rsidRDefault="00B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69B39" w14:textId="77777777" w:rsidR="00BE6020" w:rsidRDefault="00BE602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445A5" w14:textId="77777777" w:rsidR="00BE6020" w:rsidRDefault="00BE602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0EE1" w14:textId="77777777" w:rsidR="00BE6020" w:rsidRDefault="00BE60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92766" w14:textId="77777777" w:rsidR="00BE6020" w:rsidRDefault="00BE6020">
      <w:r>
        <w:separator/>
      </w:r>
    </w:p>
  </w:footnote>
  <w:footnote w:type="continuationSeparator" w:id="0">
    <w:p w14:paraId="5E772B8D" w14:textId="77777777" w:rsidR="00BE6020" w:rsidRDefault="00BE6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BBFC9" w14:textId="77777777" w:rsidR="00BE6020" w:rsidRDefault="00BE6020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19393114" w14:textId="77777777" w:rsidR="00BE6020" w:rsidRDefault="00BE60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4E90A" w14:textId="77777777" w:rsidR="00BE6020" w:rsidRPr="00C73F7A" w:rsidRDefault="00BE6020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E75213">
      <w:rPr>
        <w:noProof/>
        <w:sz w:val="20"/>
        <w:szCs w:val="20"/>
      </w:rPr>
      <w:t>23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719D" w14:textId="77777777" w:rsidR="00BE6020" w:rsidRDefault="00BE602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2889" w14:textId="77777777" w:rsidR="00BE6020" w:rsidRPr="00690EB2" w:rsidRDefault="00BE6020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5D1F" w14:textId="548EA0FE" w:rsidR="00BE6020" w:rsidRPr="00547706" w:rsidRDefault="00BE6020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6149"/>
    <w:rsid w:val="00062570"/>
    <w:rsid w:val="000661F8"/>
    <w:rsid w:val="00071B0D"/>
    <w:rsid w:val="00073153"/>
    <w:rsid w:val="00074257"/>
    <w:rsid w:val="000769E7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38F"/>
    <w:rsid w:val="000E4C4D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778E"/>
    <w:rsid w:val="00457BFB"/>
    <w:rsid w:val="004611EC"/>
    <w:rsid w:val="004648D1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C0220"/>
    <w:rsid w:val="004C1424"/>
    <w:rsid w:val="004C22AE"/>
    <w:rsid w:val="004C6CAB"/>
    <w:rsid w:val="004E1B25"/>
    <w:rsid w:val="004E3FA8"/>
    <w:rsid w:val="004E55B2"/>
    <w:rsid w:val="004E73DA"/>
    <w:rsid w:val="004F03CF"/>
    <w:rsid w:val="004F6DE1"/>
    <w:rsid w:val="005007B5"/>
    <w:rsid w:val="005007F7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7D28"/>
    <w:rsid w:val="005F7E7E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668C"/>
    <w:rsid w:val="00787203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901AB"/>
    <w:rsid w:val="009952EB"/>
    <w:rsid w:val="00995493"/>
    <w:rsid w:val="009B39D6"/>
    <w:rsid w:val="009E07FC"/>
    <w:rsid w:val="009E2FC0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3D20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A23"/>
    <w:rsid w:val="00A763AD"/>
    <w:rsid w:val="00A81A91"/>
    <w:rsid w:val="00A854D6"/>
    <w:rsid w:val="00A85C08"/>
    <w:rsid w:val="00A864FF"/>
    <w:rsid w:val="00AA69D2"/>
    <w:rsid w:val="00AB7AD9"/>
    <w:rsid w:val="00AC0243"/>
    <w:rsid w:val="00AD4D47"/>
    <w:rsid w:val="00AD582E"/>
    <w:rsid w:val="00AE4907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E6020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5213"/>
    <w:rsid w:val="00E76A05"/>
    <w:rsid w:val="00E82DF2"/>
    <w:rsid w:val="00E92E15"/>
    <w:rsid w:val="00E93DCD"/>
    <w:rsid w:val="00E95C23"/>
    <w:rsid w:val="00EA2593"/>
    <w:rsid w:val="00EA41D4"/>
    <w:rsid w:val="00EB6C92"/>
    <w:rsid w:val="00EB76AC"/>
    <w:rsid w:val="00EC38B1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54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15CFEDAF7846842CA27DD3B139D369E5DAD550D9AD3C6F9038B6F24F38D604BC9C43D26FB8E38uDrB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base.garant.ru/12138291/3/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A6E536BE3EC625B27793B34BFC6BAC813C152DE6299322C1B78EEB17A48CCF8480BE035FB5FBT0b7K" TargetMode="External"/><Relationship Id="rId22" Type="http://schemas.openxmlformats.org/officeDocument/2006/relationships/hyperlink" Target="http://base.garant.ru/12138291/3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14D4-2FB1-4398-B34B-137C757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10208</Words>
  <Characters>58190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Microsoft Office</cp:lastModifiedBy>
  <cp:revision>3</cp:revision>
  <cp:lastPrinted>2017-04-11T10:37:00Z</cp:lastPrinted>
  <dcterms:created xsi:type="dcterms:W3CDTF">2017-06-26T03:41:00Z</dcterms:created>
  <dcterms:modified xsi:type="dcterms:W3CDTF">2017-06-26T04:49:00Z</dcterms:modified>
</cp:coreProperties>
</file>